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448F" w14:textId="77777777" w:rsidR="000B0131" w:rsidRPr="00551548" w:rsidRDefault="00D333F8" w:rsidP="001843AC">
      <w:pPr>
        <w:pStyle w:val="Nagwek1"/>
        <w:spacing w:after="240"/>
        <w:jc w:val="center"/>
        <w:rPr>
          <w:sz w:val="22"/>
          <w:szCs w:val="22"/>
        </w:rPr>
      </w:pPr>
      <w:r w:rsidRPr="00551548">
        <w:rPr>
          <w:sz w:val="22"/>
          <w:szCs w:val="22"/>
        </w:rPr>
        <w:t xml:space="preserve">Regulamin </w:t>
      </w:r>
      <w:r w:rsidR="00762D72" w:rsidRPr="00551548">
        <w:rPr>
          <w:sz w:val="22"/>
          <w:szCs w:val="22"/>
        </w:rPr>
        <w:t xml:space="preserve">udzielania i przekazywania pomocy finansowej z budżetu Województwa Mazowieckiego w ramach </w:t>
      </w:r>
      <w:r w:rsidR="001538E2" w:rsidRPr="00551548">
        <w:rPr>
          <w:sz w:val="22"/>
          <w:szCs w:val="22"/>
        </w:rPr>
        <w:t>„Mazowiecki</w:t>
      </w:r>
      <w:r w:rsidR="00675333" w:rsidRPr="00551548">
        <w:rPr>
          <w:sz w:val="22"/>
          <w:szCs w:val="22"/>
        </w:rPr>
        <w:t>ego</w:t>
      </w:r>
      <w:r w:rsidR="00481F51" w:rsidRPr="00551548">
        <w:rPr>
          <w:sz w:val="22"/>
          <w:szCs w:val="22"/>
        </w:rPr>
        <w:t xml:space="preserve"> </w:t>
      </w:r>
      <w:r w:rsidR="001538E2" w:rsidRPr="00551548">
        <w:rPr>
          <w:sz w:val="22"/>
          <w:szCs w:val="22"/>
        </w:rPr>
        <w:t>Instrument</w:t>
      </w:r>
      <w:r w:rsidR="00675333" w:rsidRPr="00551548">
        <w:rPr>
          <w:sz w:val="22"/>
          <w:szCs w:val="22"/>
        </w:rPr>
        <w:t>u</w:t>
      </w:r>
      <w:r w:rsidR="00445D5D" w:rsidRPr="00551548">
        <w:rPr>
          <w:sz w:val="22"/>
          <w:szCs w:val="22"/>
        </w:rPr>
        <w:t xml:space="preserve"> Wsparcia </w:t>
      </w:r>
      <w:r w:rsidR="00FD0F85" w:rsidRPr="00551548">
        <w:rPr>
          <w:sz w:val="22"/>
          <w:szCs w:val="22"/>
        </w:rPr>
        <w:t xml:space="preserve">Ochrony Powietrza </w:t>
      </w:r>
      <w:r w:rsidR="00CD2972" w:rsidRPr="00551548">
        <w:rPr>
          <w:sz w:val="22"/>
          <w:szCs w:val="22"/>
        </w:rPr>
        <w:t xml:space="preserve">MAZOWSZE </w:t>
      </w:r>
      <w:r w:rsidR="00790DA5" w:rsidRPr="00551548">
        <w:rPr>
          <w:sz w:val="22"/>
          <w:szCs w:val="22"/>
        </w:rPr>
        <w:t>2020</w:t>
      </w:r>
      <w:r w:rsidR="00762D72" w:rsidRPr="00551548">
        <w:rPr>
          <w:sz w:val="22"/>
          <w:szCs w:val="22"/>
        </w:rPr>
        <w:t>”</w:t>
      </w:r>
    </w:p>
    <w:p w14:paraId="61C0874E" w14:textId="7D4E88B0" w:rsidR="004A25B8" w:rsidRPr="008456D6" w:rsidRDefault="004A25B8" w:rsidP="00530DD7">
      <w:pPr>
        <w:spacing w:before="600"/>
        <w:rPr>
          <w:b/>
        </w:rPr>
      </w:pPr>
      <w:r w:rsidRPr="008456D6">
        <w:rPr>
          <w:b/>
        </w:rPr>
        <w:t>Rozdział 1</w:t>
      </w:r>
    </w:p>
    <w:p w14:paraId="514A0BD2" w14:textId="7B9F5990" w:rsidR="00744EC5" w:rsidRPr="008456D6" w:rsidRDefault="00A24B76" w:rsidP="008456D6">
      <w:pPr>
        <w:rPr>
          <w:b/>
        </w:rPr>
      </w:pPr>
      <w:r w:rsidRPr="008456D6">
        <w:rPr>
          <w:b/>
        </w:rPr>
        <w:t>INFORMACJE OGÓLNE</w:t>
      </w:r>
    </w:p>
    <w:p w14:paraId="2B3BE1F3" w14:textId="0DBBB7E1" w:rsidR="004A25B8" w:rsidRPr="004A25B8" w:rsidRDefault="004A25B8" w:rsidP="003828A3">
      <w:pPr>
        <w:pStyle w:val="Nagwek2"/>
      </w:pPr>
      <w:r w:rsidRPr="007334EA">
        <w:t>§ 1.</w:t>
      </w:r>
      <w:r w:rsidR="00256147">
        <w:t xml:space="preserve"> </w:t>
      </w:r>
      <w:r w:rsidR="00256147">
        <w:br/>
      </w:r>
      <w:r w:rsidRPr="003828A3">
        <w:t>Definicje</w:t>
      </w:r>
    </w:p>
    <w:p w14:paraId="20B46A62" w14:textId="77777777" w:rsidR="00A24B76" w:rsidRDefault="00A24B76" w:rsidP="008E6ACF">
      <w:pPr>
        <w:spacing w:before="240"/>
        <w:ind w:left="142"/>
        <w:jc w:val="both"/>
        <w:rPr>
          <w:rFonts w:cs="Arial"/>
        </w:rPr>
      </w:pPr>
      <w:r w:rsidRPr="00A24B76">
        <w:rPr>
          <w:rFonts w:cs="Arial"/>
        </w:rPr>
        <w:t>Ilekroć</w:t>
      </w:r>
      <w:r>
        <w:rPr>
          <w:rFonts w:cs="Arial"/>
        </w:rPr>
        <w:t xml:space="preserve"> w niniejszym dokumencie jest mowa o:</w:t>
      </w:r>
    </w:p>
    <w:p w14:paraId="4461E514" w14:textId="77777777" w:rsidR="00A24B76" w:rsidRPr="00A24B76" w:rsidRDefault="00A24B76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A24B76">
        <w:rPr>
          <w:rFonts w:cs="Arial"/>
        </w:rPr>
        <w:t>„</w:t>
      </w:r>
      <w:r w:rsidRPr="00A24B76">
        <w:rPr>
          <w:rFonts w:cs="Arial"/>
          <w:i/>
        </w:rPr>
        <w:t>Regulaminie</w:t>
      </w:r>
      <w:r w:rsidRPr="00A24B76">
        <w:rPr>
          <w:rFonts w:cs="Arial"/>
        </w:rPr>
        <w:t>”</w:t>
      </w:r>
      <w:r>
        <w:rPr>
          <w:rFonts w:cs="Arial"/>
        </w:rPr>
        <w:t xml:space="preserve"> – r</w:t>
      </w:r>
      <w:r w:rsidRPr="00A24B76">
        <w:rPr>
          <w:rFonts w:cs="Arial"/>
        </w:rPr>
        <w:t>ozumie</w:t>
      </w:r>
      <w:r>
        <w:rPr>
          <w:rFonts w:cs="Arial"/>
        </w:rPr>
        <w:t xml:space="preserve"> </w:t>
      </w:r>
      <w:r w:rsidRPr="00A24B76">
        <w:rPr>
          <w:rFonts w:cs="Arial"/>
        </w:rPr>
        <w:t>się</w:t>
      </w:r>
      <w:r>
        <w:rPr>
          <w:rFonts w:cs="Arial"/>
        </w:rPr>
        <w:t xml:space="preserve"> </w:t>
      </w:r>
      <w:r w:rsidRPr="00A24B76">
        <w:rPr>
          <w:rFonts w:cs="Arial"/>
        </w:rPr>
        <w:t>przez</w:t>
      </w:r>
      <w:r>
        <w:rPr>
          <w:rFonts w:cs="Arial"/>
        </w:rPr>
        <w:t xml:space="preserve"> </w:t>
      </w:r>
      <w:r w:rsidRPr="00A24B76">
        <w:rPr>
          <w:rFonts w:cs="Arial"/>
        </w:rPr>
        <w:t>to</w:t>
      </w:r>
      <w:r>
        <w:rPr>
          <w:rFonts w:cs="Arial"/>
        </w:rPr>
        <w:t xml:space="preserve"> </w:t>
      </w:r>
      <w:r w:rsidRPr="00A24B76">
        <w:rPr>
          <w:rFonts w:cs="Arial"/>
        </w:rPr>
        <w:t>„Regulamin</w:t>
      </w:r>
      <w:r>
        <w:rPr>
          <w:rFonts w:cs="Arial"/>
        </w:rPr>
        <w:t xml:space="preserve"> </w:t>
      </w:r>
      <w:r w:rsidRPr="00A24B76">
        <w:rPr>
          <w:rFonts w:cs="Arial"/>
        </w:rPr>
        <w:t>udzielania</w:t>
      </w:r>
      <w:r>
        <w:rPr>
          <w:rFonts w:cs="Arial"/>
        </w:rPr>
        <w:t xml:space="preserve"> </w:t>
      </w:r>
      <w:r w:rsidRPr="00A24B76">
        <w:rPr>
          <w:rFonts w:cs="Arial"/>
        </w:rPr>
        <w:t>i</w:t>
      </w:r>
      <w:r>
        <w:rPr>
          <w:rFonts w:cs="Arial"/>
        </w:rPr>
        <w:t xml:space="preserve"> </w:t>
      </w:r>
      <w:r w:rsidRPr="00A24B76">
        <w:rPr>
          <w:rFonts w:cs="Arial"/>
        </w:rPr>
        <w:t>przekazywania</w:t>
      </w:r>
      <w:r>
        <w:rPr>
          <w:rFonts w:cs="Arial"/>
        </w:rPr>
        <w:t xml:space="preserve"> </w:t>
      </w:r>
      <w:r w:rsidRPr="00A24B76">
        <w:rPr>
          <w:rFonts w:cs="Arial"/>
        </w:rPr>
        <w:t>Pomocy</w:t>
      </w:r>
      <w:r>
        <w:rPr>
          <w:rFonts w:cs="Arial"/>
        </w:rPr>
        <w:t xml:space="preserve"> </w:t>
      </w:r>
      <w:r w:rsidRPr="00A24B76">
        <w:rPr>
          <w:rFonts w:cs="Arial"/>
        </w:rPr>
        <w:t>finansowej</w:t>
      </w:r>
      <w:r>
        <w:rPr>
          <w:rFonts w:cs="Arial"/>
        </w:rPr>
        <w:t xml:space="preserve"> </w:t>
      </w:r>
      <w:r w:rsidRPr="00A24B76">
        <w:rPr>
          <w:rFonts w:cs="Arial"/>
        </w:rPr>
        <w:t>z</w:t>
      </w:r>
      <w:r>
        <w:rPr>
          <w:rFonts w:cs="Arial"/>
        </w:rPr>
        <w:t xml:space="preserve"> </w:t>
      </w:r>
      <w:r w:rsidRPr="00A24B76">
        <w:rPr>
          <w:rFonts w:cs="Arial"/>
        </w:rPr>
        <w:t>budżetu</w:t>
      </w:r>
      <w:r>
        <w:rPr>
          <w:rFonts w:cs="Arial"/>
        </w:rPr>
        <w:t xml:space="preserve"> </w:t>
      </w:r>
      <w:r w:rsidRPr="00A24B76">
        <w:rPr>
          <w:rFonts w:cs="Arial"/>
        </w:rPr>
        <w:t>Województwa</w:t>
      </w:r>
      <w:r>
        <w:rPr>
          <w:rFonts w:cs="Arial"/>
        </w:rPr>
        <w:t xml:space="preserve"> </w:t>
      </w:r>
      <w:r w:rsidRPr="00A24B76">
        <w:rPr>
          <w:rFonts w:cs="Arial"/>
        </w:rPr>
        <w:t>Mazowieckiego</w:t>
      </w:r>
      <w:r>
        <w:rPr>
          <w:rFonts w:cs="Arial"/>
        </w:rPr>
        <w:t xml:space="preserve"> </w:t>
      </w:r>
      <w:r w:rsidRPr="00A24B76">
        <w:rPr>
          <w:rFonts w:cs="Arial"/>
        </w:rPr>
        <w:t>w</w:t>
      </w:r>
      <w:r>
        <w:rPr>
          <w:rFonts w:cs="Arial"/>
        </w:rPr>
        <w:t xml:space="preserve"> </w:t>
      </w:r>
      <w:r w:rsidRPr="00A24B76">
        <w:rPr>
          <w:rFonts w:cs="Arial"/>
        </w:rPr>
        <w:t>ramach</w:t>
      </w:r>
      <w:r>
        <w:rPr>
          <w:rFonts w:cs="Arial"/>
        </w:rPr>
        <w:t xml:space="preserve"> </w:t>
      </w:r>
      <w:r w:rsidRPr="00A24B76">
        <w:rPr>
          <w:rFonts w:cs="Arial"/>
        </w:rPr>
        <w:t>„Mazowiecki</w:t>
      </w:r>
      <w:r w:rsidR="00E50ACA">
        <w:rPr>
          <w:rFonts w:cs="Arial"/>
        </w:rPr>
        <w:t xml:space="preserve">ego </w:t>
      </w:r>
      <w:r w:rsidRPr="00A24B76">
        <w:rPr>
          <w:rFonts w:cs="Arial"/>
        </w:rPr>
        <w:t>Instrument</w:t>
      </w:r>
      <w:r w:rsidR="00E50ACA">
        <w:rPr>
          <w:rFonts w:cs="Arial"/>
        </w:rPr>
        <w:t xml:space="preserve">u </w:t>
      </w:r>
      <w:r w:rsidRPr="00A24B76">
        <w:rPr>
          <w:rFonts w:cs="Arial"/>
        </w:rPr>
        <w:t>Wsparcia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Ochrony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Powietrza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MAZOWSZE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2020”,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na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realizację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przez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 xml:space="preserve">gminy z terenu województwa </w:t>
      </w:r>
      <w:r w:rsidR="00E50ACA">
        <w:rPr>
          <w:rFonts w:cs="Arial"/>
        </w:rPr>
        <w:t>m</w:t>
      </w:r>
      <w:r w:rsidRPr="00A24B76">
        <w:rPr>
          <w:rFonts w:cs="Arial"/>
        </w:rPr>
        <w:t>azowieckiego</w:t>
      </w:r>
      <w:r w:rsidR="00E50ACA">
        <w:rPr>
          <w:rFonts w:cs="Arial"/>
        </w:rPr>
        <w:t xml:space="preserve"> </w:t>
      </w:r>
      <w:r w:rsidR="008A167C" w:rsidRPr="009E7B91">
        <w:rPr>
          <w:rFonts w:cs="Arial"/>
          <w:i/>
        </w:rPr>
        <w:t>Z</w:t>
      </w:r>
      <w:r w:rsidRPr="009E7B91">
        <w:rPr>
          <w:rFonts w:cs="Arial"/>
          <w:i/>
        </w:rPr>
        <w:t>adań</w:t>
      </w:r>
      <w:r w:rsidR="008A167C">
        <w:rPr>
          <w:rFonts w:cs="Arial"/>
        </w:rPr>
        <w:t xml:space="preserve"> </w:t>
      </w:r>
      <w:r w:rsidR="008A167C" w:rsidRPr="00E76B20">
        <w:rPr>
          <w:rFonts w:cs="Arial"/>
        </w:rPr>
        <w:t>o charakterze bieżącym i/lub majątkowym</w:t>
      </w:r>
      <w:r w:rsidRPr="00A24B76">
        <w:rPr>
          <w:rFonts w:cs="Arial"/>
        </w:rPr>
        <w:t>,</w:t>
      </w:r>
      <w:r w:rsidR="00E50ACA">
        <w:rPr>
          <w:rFonts w:cs="Arial"/>
        </w:rPr>
        <w:t xml:space="preserve"> zatwierdzony stosowną u</w:t>
      </w:r>
      <w:r w:rsidRPr="00A24B76">
        <w:rPr>
          <w:rFonts w:cs="Arial"/>
        </w:rPr>
        <w:t>chwałą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Zarządu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Województwa</w:t>
      </w:r>
      <w:r w:rsidR="00E50ACA">
        <w:rPr>
          <w:rFonts w:cs="Arial"/>
        </w:rPr>
        <w:t xml:space="preserve"> </w:t>
      </w:r>
      <w:r w:rsidRPr="00A24B76">
        <w:rPr>
          <w:rFonts w:cs="Arial"/>
        </w:rPr>
        <w:t>Mazowieckiego;</w:t>
      </w:r>
    </w:p>
    <w:p w14:paraId="7A9E01EF" w14:textId="77777777" w:rsidR="00A24B76" w:rsidRDefault="00A24B76" w:rsidP="003241BD">
      <w:pPr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cs="Arial"/>
        </w:rPr>
      </w:pPr>
      <w:r>
        <w:rPr>
          <w:rFonts w:cs="Arial"/>
          <w:i/>
        </w:rPr>
        <w:t>„</w:t>
      </w:r>
      <w:r w:rsidRPr="00A24B76">
        <w:rPr>
          <w:rFonts w:cs="Arial"/>
          <w:i/>
        </w:rPr>
        <w:t>MIWOP</w:t>
      </w:r>
      <w:r>
        <w:rPr>
          <w:rFonts w:cs="Arial"/>
          <w:i/>
        </w:rPr>
        <w:t xml:space="preserve"> </w:t>
      </w:r>
      <w:r w:rsidRPr="00A24B76">
        <w:rPr>
          <w:rFonts w:cs="Arial"/>
          <w:i/>
        </w:rPr>
        <w:t>MAZOWSZE</w:t>
      </w:r>
      <w:r w:rsidR="00E50ACA">
        <w:rPr>
          <w:rFonts w:cs="Arial"/>
          <w:i/>
        </w:rPr>
        <w:t xml:space="preserve"> </w:t>
      </w:r>
      <w:r w:rsidRPr="00A24B76">
        <w:rPr>
          <w:rFonts w:cs="Arial"/>
          <w:i/>
        </w:rPr>
        <w:t>2020”</w:t>
      </w:r>
      <w:r>
        <w:rPr>
          <w:rFonts w:cs="Arial"/>
        </w:rPr>
        <w:t xml:space="preserve"> </w:t>
      </w:r>
      <w:r w:rsidR="006D0FD6">
        <w:rPr>
          <w:rFonts w:cs="Arial"/>
        </w:rPr>
        <w:t xml:space="preserve">– </w:t>
      </w:r>
      <w:r w:rsidRPr="00A24B76">
        <w:rPr>
          <w:rFonts w:cs="Arial"/>
        </w:rPr>
        <w:t>należy</w:t>
      </w:r>
      <w:r>
        <w:rPr>
          <w:rFonts w:cs="Arial"/>
        </w:rPr>
        <w:t xml:space="preserve"> </w:t>
      </w:r>
      <w:r w:rsidRPr="00A24B76">
        <w:rPr>
          <w:rFonts w:cs="Arial"/>
        </w:rPr>
        <w:t>przez</w:t>
      </w:r>
      <w:r>
        <w:rPr>
          <w:rFonts w:cs="Arial"/>
        </w:rPr>
        <w:t xml:space="preserve"> </w:t>
      </w:r>
      <w:r w:rsidRPr="00A24B76">
        <w:rPr>
          <w:rFonts w:cs="Arial"/>
        </w:rPr>
        <w:t>to</w:t>
      </w:r>
      <w:r>
        <w:rPr>
          <w:rFonts w:cs="Arial"/>
        </w:rPr>
        <w:t xml:space="preserve"> </w:t>
      </w:r>
      <w:r w:rsidRPr="00A24B76">
        <w:rPr>
          <w:rFonts w:cs="Arial"/>
        </w:rPr>
        <w:t>rozumieć</w:t>
      </w:r>
      <w:r>
        <w:rPr>
          <w:rFonts w:cs="Arial"/>
        </w:rPr>
        <w:t xml:space="preserve"> </w:t>
      </w:r>
      <w:r w:rsidRPr="00A24B76">
        <w:rPr>
          <w:rFonts w:cs="Arial"/>
        </w:rPr>
        <w:t>„Mazowiecki</w:t>
      </w:r>
      <w:r>
        <w:rPr>
          <w:rFonts w:cs="Arial"/>
        </w:rPr>
        <w:t xml:space="preserve"> </w:t>
      </w:r>
      <w:r w:rsidRPr="00A24B76">
        <w:rPr>
          <w:rFonts w:cs="Arial"/>
        </w:rPr>
        <w:t>Instrument</w:t>
      </w:r>
      <w:r>
        <w:rPr>
          <w:rFonts w:cs="Arial"/>
        </w:rPr>
        <w:t xml:space="preserve"> </w:t>
      </w:r>
      <w:r w:rsidRPr="00A24B76">
        <w:rPr>
          <w:rFonts w:cs="Arial"/>
        </w:rPr>
        <w:t>Wsparcia</w:t>
      </w:r>
      <w:r>
        <w:rPr>
          <w:rFonts w:cs="Arial"/>
        </w:rPr>
        <w:t xml:space="preserve"> </w:t>
      </w:r>
      <w:r w:rsidRPr="00A24B76">
        <w:rPr>
          <w:rFonts w:cs="Arial"/>
        </w:rPr>
        <w:t>Ochrony</w:t>
      </w:r>
      <w:r>
        <w:rPr>
          <w:rFonts w:cs="Arial"/>
        </w:rPr>
        <w:t xml:space="preserve"> </w:t>
      </w:r>
      <w:r w:rsidRPr="00A24B76">
        <w:rPr>
          <w:rFonts w:cs="Arial"/>
        </w:rPr>
        <w:t>Powietrza</w:t>
      </w:r>
      <w:r>
        <w:rPr>
          <w:rFonts w:cs="Arial"/>
        </w:rPr>
        <w:t xml:space="preserve"> </w:t>
      </w:r>
      <w:r w:rsidRPr="00A24B76">
        <w:rPr>
          <w:rFonts w:cs="Arial"/>
        </w:rPr>
        <w:t>MAZOWSZE</w:t>
      </w:r>
      <w:r>
        <w:rPr>
          <w:rFonts w:cs="Arial"/>
        </w:rPr>
        <w:t xml:space="preserve"> </w:t>
      </w:r>
      <w:r w:rsidRPr="00A24B76">
        <w:rPr>
          <w:rFonts w:cs="Arial"/>
        </w:rPr>
        <w:t>2020”,</w:t>
      </w:r>
      <w:r>
        <w:rPr>
          <w:rFonts w:cs="Arial"/>
        </w:rPr>
        <w:t xml:space="preserve"> </w:t>
      </w:r>
      <w:r w:rsidRPr="00A24B76">
        <w:rPr>
          <w:rFonts w:cs="Arial"/>
        </w:rPr>
        <w:t>którego</w:t>
      </w:r>
      <w:r>
        <w:rPr>
          <w:rFonts w:cs="Arial"/>
        </w:rPr>
        <w:t xml:space="preserve"> </w:t>
      </w:r>
      <w:r w:rsidRPr="00A24B76">
        <w:rPr>
          <w:rFonts w:cs="Arial"/>
        </w:rPr>
        <w:t>cele</w:t>
      </w:r>
      <w:r>
        <w:rPr>
          <w:rFonts w:cs="Arial"/>
        </w:rPr>
        <w:t xml:space="preserve"> </w:t>
      </w:r>
      <w:r w:rsidRPr="00A24B76">
        <w:rPr>
          <w:rFonts w:cs="Arial"/>
        </w:rPr>
        <w:t>i</w:t>
      </w:r>
      <w:r>
        <w:rPr>
          <w:rFonts w:cs="Arial"/>
        </w:rPr>
        <w:t xml:space="preserve"> </w:t>
      </w:r>
      <w:r w:rsidRPr="00A24B76">
        <w:rPr>
          <w:rFonts w:cs="Arial"/>
        </w:rPr>
        <w:t>sposób</w:t>
      </w:r>
      <w:r>
        <w:rPr>
          <w:rFonts w:cs="Arial"/>
        </w:rPr>
        <w:t xml:space="preserve"> </w:t>
      </w:r>
      <w:r w:rsidRPr="00A24B76">
        <w:rPr>
          <w:rFonts w:cs="Arial"/>
        </w:rPr>
        <w:t>realizacji</w:t>
      </w:r>
      <w:r>
        <w:rPr>
          <w:rFonts w:cs="Arial"/>
        </w:rPr>
        <w:t xml:space="preserve"> </w:t>
      </w:r>
      <w:r w:rsidRPr="00A24B76">
        <w:rPr>
          <w:rFonts w:cs="Arial"/>
        </w:rPr>
        <w:t>są</w:t>
      </w:r>
      <w:r>
        <w:rPr>
          <w:rFonts w:cs="Arial"/>
        </w:rPr>
        <w:t xml:space="preserve"> </w:t>
      </w:r>
      <w:r w:rsidRPr="00A24B76">
        <w:rPr>
          <w:rFonts w:cs="Arial"/>
        </w:rPr>
        <w:t>określone</w:t>
      </w:r>
      <w:r w:rsidRPr="00A24B76">
        <w:rPr>
          <w:rFonts w:cs="Arial"/>
        </w:rPr>
        <w:br/>
        <w:t>w</w:t>
      </w:r>
      <w:r w:rsidR="00E50ACA">
        <w:rPr>
          <w:rFonts w:cs="Arial"/>
        </w:rPr>
        <w:t xml:space="preserve"> </w:t>
      </w:r>
      <w:r w:rsidRPr="00E50ACA">
        <w:rPr>
          <w:rFonts w:cs="Arial"/>
          <w:i/>
        </w:rPr>
        <w:t>Regulaminie</w:t>
      </w:r>
      <w:r w:rsidRPr="00A24B76">
        <w:rPr>
          <w:rFonts w:cs="Arial"/>
        </w:rPr>
        <w:t>;</w:t>
      </w:r>
    </w:p>
    <w:p w14:paraId="1ABD2D94" w14:textId="77777777" w:rsidR="00E76B20" w:rsidRDefault="00E76B20" w:rsidP="003241BD">
      <w:pPr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cs="Arial"/>
        </w:rPr>
      </w:pPr>
      <w:r>
        <w:rPr>
          <w:rFonts w:cs="Arial"/>
          <w:i/>
        </w:rPr>
        <w:t>„</w:t>
      </w:r>
      <w:r w:rsidRPr="00A24B76">
        <w:rPr>
          <w:rFonts w:cs="Arial"/>
          <w:i/>
        </w:rPr>
        <w:t>Województwie</w:t>
      </w:r>
      <w:r>
        <w:rPr>
          <w:rFonts w:cs="Arial"/>
        </w:rPr>
        <w:t>” – należy przez to rozumieć Województwo Mazowieckie;</w:t>
      </w:r>
    </w:p>
    <w:p w14:paraId="668A5510" w14:textId="28D768EC" w:rsidR="00E76B20" w:rsidRDefault="00E76B20" w:rsidP="003241BD">
      <w:pPr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cs="Arial"/>
        </w:rPr>
      </w:pPr>
      <w:r w:rsidRPr="00E76B20">
        <w:rPr>
          <w:rFonts w:cs="Arial"/>
        </w:rPr>
        <w:t>„</w:t>
      </w:r>
      <w:r w:rsidRPr="00E76B20">
        <w:rPr>
          <w:rFonts w:cs="Arial"/>
          <w:i/>
        </w:rPr>
        <w:t>Zadaniu</w:t>
      </w:r>
      <w:r w:rsidRPr="00E76B20">
        <w:rPr>
          <w:rFonts w:cs="Arial"/>
        </w:rPr>
        <w:t xml:space="preserve">” – należy przez to rozumieć konkretne, pojedyncze </w:t>
      </w:r>
      <w:r w:rsidR="00A24F45">
        <w:rPr>
          <w:rFonts w:cs="Arial"/>
        </w:rPr>
        <w:t>z</w:t>
      </w:r>
      <w:r w:rsidRPr="00E76B20">
        <w:rPr>
          <w:rFonts w:cs="Arial"/>
        </w:rPr>
        <w:t xml:space="preserve">adanie własne gmin wiejskich, miejskich i wiejsko - miejskich o charakterze bieżącym i/lub majątkowym, które spełnia kryteria określone w </w:t>
      </w:r>
      <w:r w:rsidRPr="00E76B20">
        <w:rPr>
          <w:rFonts w:cs="Arial"/>
          <w:i/>
        </w:rPr>
        <w:t>Regulaminie</w:t>
      </w:r>
      <w:r w:rsidRPr="00E76B20">
        <w:rPr>
          <w:rFonts w:cs="Arial"/>
        </w:rPr>
        <w:t>;</w:t>
      </w:r>
    </w:p>
    <w:p w14:paraId="63EE3FE5" w14:textId="77777777" w:rsidR="00A24B76" w:rsidRDefault="00A24B76" w:rsidP="003241BD">
      <w:pPr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cs="Arial"/>
        </w:rPr>
      </w:pPr>
      <w:r w:rsidRPr="00E76B20">
        <w:rPr>
          <w:rFonts w:cs="Arial"/>
        </w:rPr>
        <w:t>„</w:t>
      </w:r>
      <w:r w:rsidRPr="00E76B20">
        <w:rPr>
          <w:rFonts w:cs="Arial"/>
          <w:i/>
        </w:rPr>
        <w:t>Beneficjencie</w:t>
      </w:r>
      <w:r w:rsidRPr="00E76B20">
        <w:rPr>
          <w:rFonts w:cs="Arial"/>
        </w:rPr>
        <w:t>”</w:t>
      </w:r>
      <w:r w:rsidR="006D0FD6" w:rsidRPr="00E76B20">
        <w:rPr>
          <w:rFonts w:cs="Arial"/>
        </w:rPr>
        <w:t xml:space="preserve"> – należy przez to </w:t>
      </w:r>
      <w:r w:rsidRPr="00E76B20">
        <w:rPr>
          <w:rFonts w:cs="Arial"/>
        </w:rPr>
        <w:t>rozumie</w:t>
      </w:r>
      <w:r w:rsidR="006D0FD6" w:rsidRPr="00E76B20">
        <w:rPr>
          <w:rFonts w:cs="Arial"/>
        </w:rPr>
        <w:t>ć g</w:t>
      </w:r>
      <w:r w:rsidRPr="00E76B20">
        <w:rPr>
          <w:rFonts w:cs="Arial"/>
        </w:rPr>
        <w:t xml:space="preserve">minę </w:t>
      </w:r>
      <w:r w:rsidR="006D0FD6" w:rsidRPr="00E76B20">
        <w:rPr>
          <w:rFonts w:cs="Arial"/>
        </w:rPr>
        <w:t xml:space="preserve">wiejską, miejską lub wiejsko-miejską, której zgodnie z </w:t>
      </w:r>
      <w:r w:rsidR="00E76B20" w:rsidRPr="00E76B20">
        <w:rPr>
          <w:rFonts w:cs="Arial"/>
          <w:i/>
        </w:rPr>
        <w:t>Regulaminem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  <w:i/>
        </w:rPr>
        <w:t>Województwo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</w:rPr>
        <w:t>udziela</w:t>
      </w:r>
      <w:r w:rsidR="00E76B20" w:rsidRPr="00E76B20">
        <w:rPr>
          <w:rFonts w:cs="Arial"/>
        </w:rPr>
        <w:t xml:space="preserve"> </w:t>
      </w:r>
      <w:r w:rsidR="00E76B20">
        <w:rPr>
          <w:rFonts w:cs="Arial"/>
        </w:rPr>
        <w:t>p</w:t>
      </w:r>
      <w:r w:rsidRPr="00E76B20">
        <w:rPr>
          <w:rFonts w:cs="Arial"/>
        </w:rPr>
        <w:t>omocy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</w:rPr>
        <w:t>finansowej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</w:rPr>
        <w:t>w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</w:rPr>
        <w:t>ramach</w:t>
      </w:r>
      <w:r w:rsidR="00E76B20" w:rsidRPr="00E76B20">
        <w:rPr>
          <w:rFonts w:cs="Arial"/>
        </w:rPr>
        <w:t xml:space="preserve"> </w:t>
      </w:r>
      <w:r w:rsidRPr="009E7B91">
        <w:rPr>
          <w:rFonts w:cs="Arial"/>
          <w:i/>
        </w:rPr>
        <w:t>„MIWOP</w:t>
      </w:r>
      <w:r w:rsidR="00E76B20" w:rsidRPr="009E7B91">
        <w:rPr>
          <w:rFonts w:cs="Arial"/>
          <w:i/>
        </w:rPr>
        <w:t xml:space="preserve"> </w:t>
      </w:r>
      <w:r w:rsidRPr="009E7B91">
        <w:rPr>
          <w:rFonts w:cs="Arial"/>
          <w:i/>
        </w:rPr>
        <w:t>MAZOWSZE</w:t>
      </w:r>
      <w:r w:rsidR="00E76B20" w:rsidRPr="009E7B91">
        <w:rPr>
          <w:rFonts w:cs="Arial"/>
          <w:i/>
        </w:rPr>
        <w:t xml:space="preserve"> </w:t>
      </w:r>
      <w:r w:rsidRPr="009E7B91">
        <w:rPr>
          <w:rFonts w:cs="Arial"/>
          <w:i/>
        </w:rPr>
        <w:t>2020”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</w:rPr>
        <w:t>z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</w:rPr>
        <w:t>przeznaczeniem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</w:rPr>
        <w:t>na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</w:rPr>
        <w:t>dofinansowane</w:t>
      </w:r>
      <w:r w:rsidR="00E76B20" w:rsidRPr="00E76B20">
        <w:rPr>
          <w:rFonts w:cs="Arial"/>
        </w:rPr>
        <w:t xml:space="preserve"> </w:t>
      </w:r>
      <w:r w:rsidRPr="00E76B20">
        <w:rPr>
          <w:rFonts w:cs="Arial"/>
          <w:i/>
        </w:rPr>
        <w:t>Zadania</w:t>
      </w:r>
      <w:r w:rsidRPr="00E76B20">
        <w:rPr>
          <w:rFonts w:cs="Arial"/>
        </w:rPr>
        <w:t>;</w:t>
      </w:r>
    </w:p>
    <w:p w14:paraId="46162269" w14:textId="282A68E0" w:rsidR="00C7130C" w:rsidRDefault="00E76B20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A24B76">
        <w:rPr>
          <w:rFonts w:cs="Arial"/>
        </w:rPr>
        <w:t>„</w:t>
      </w:r>
      <w:r w:rsidRPr="00A24B76">
        <w:rPr>
          <w:rFonts w:cs="Arial"/>
          <w:i/>
        </w:rPr>
        <w:t>Pomocy finansowej</w:t>
      </w:r>
      <w:r w:rsidRPr="00A24B76">
        <w:rPr>
          <w:rFonts w:cs="Arial"/>
        </w:rPr>
        <w:t xml:space="preserve">” </w:t>
      </w:r>
      <w:r>
        <w:rPr>
          <w:rFonts w:cs="Arial"/>
        </w:rPr>
        <w:t>–</w:t>
      </w:r>
      <w:r w:rsidRPr="00A24B76">
        <w:rPr>
          <w:rFonts w:cs="Arial"/>
        </w:rPr>
        <w:t xml:space="preserve"> </w:t>
      </w:r>
      <w:r>
        <w:rPr>
          <w:rFonts w:cs="Arial"/>
        </w:rPr>
        <w:t xml:space="preserve">należy przez </w:t>
      </w:r>
      <w:r w:rsidR="00C7130C">
        <w:rPr>
          <w:rFonts w:cs="Arial"/>
        </w:rPr>
        <w:t xml:space="preserve">to </w:t>
      </w:r>
      <w:r w:rsidRPr="00A24B76">
        <w:rPr>
          <w:rFonts w:cs="Arial"/>
        </w:rPr>
        <w:t>rozumie</w:t>
      </w:r>
      <w:r w:rsidR="00C7130C">
        <w:rPr>
          <w:rFonts w:cs="Arial"/>
        </w:rPr>
        <w:t>ć</w:t>
      </w:r>
      <w:r w:rsidRPr="00A24B76">
        <w:rPr>
          <w:rFonts w:cs="Arial"/>
        </w:rPr>
        <w:t xml:space="preserve"> wsparcie finansowe w formie </w:t>
      </w:r>
      <w:r w:rsidR="00C7130C">
        <w:rPr>
          <w:rFonts w:cs="Arial"/>
        </w:rPr>
        <w:t>dotacji celowej lub refundacji</w:t>
      </w:r>
      <w:r w:rsidR="009E7B91">
        <w:rPr>
          <w:rFonts w:cs="Arial"/>
        </w:rPr>
        <w:t xml:space="preserve"> części </w:t>
      </w:r>
      <w:r w:rsidR="009E7B91" w:rsidRPr="009E7B91">
        <w:rPr>
          <w:rFonts w:cs="Arial"/>
          <w:i/>
        </w:rPr>
        <w:t>Kosztów kwalifikowanych Zadania</w:t>
      </w:r>
      <w:r w:rsidR="00C7130C">
        <w:rPr>
          <w:rFonts w:cs="Arial"/>
        </w:rPr>
        <w:t xml:space="preserve">, </w:t>
      </w:r>
      <w:r w:rsidRPr="00A24B76">
        <w:rPr>
          <w:rFonts w:cs="Arial"/>
        </w:rPr>
        <w:t xml:space="preserve">pochodzące ze środków własnych budżetu </w:t>
      </w:r>
      <w:r w:rsidRPr="00C7130C">
        <w:rPr>
          <w:rFonts w:cs="Arial"/>
          <w:i/>
        </w:rPr>
        <w:t>Województwa</w:t>
      </w:r>
      <w:r w:rsidRPr="00A24B76">
        <w:rPr>
          <w:rFonts w:cs="Arial"/>
        </w:rPr>
        <w:t xml:space="preserve"> </w:t>
      </w:r>
      <w:r w:rsidR="00C7130C">
        <w:rPr>
          <w:rFonts w:cs="Arial"/>
        </w:rPr>
        <w:t xml:space="preserve">udzielone </w:t>
      </w:r>
      <w:r w:rsidR="00C7130C" w:rsidRPr="00C7130C">
        <w:rPr>
          <w:rFonts w:cs="Arial"/>
          <w:i/>
        </w:rPr>
        <w:t>Beneficjentowi</w:t>
      </w:r>
      <w:r w:rsidR="00C7130C">
        <w:rPr>
          <w:rFonts w:cs="Arial"/>
        </w:rPr>
        <w:t xml:space="preserve"> zgodnie z </w:t>
      </w:r>
      <w:r w:rsidR="00C7130C" w:rsidRPr="00C7130C">
        <w:rPr>
          <w:rFonts w:cs="Arial"/>
          <w:i/>
        </w:rPr>
        <w:t>Regulaminem</w:t>
      </w:r>
      <w:r w:rsidR="00C7130C">
        <w:rPr>
          <w:rFonts w:cs="Arial"/>
        </w:rPr>
        <w:t>;</w:t>
      </w:r>
    </w:p>
    <w:p w14:paraId="5A32F766" w14:textId="77777777" w:rsidR="00C7130C" w:rsidRDefault="00A24B76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C7130C">
        <w:rPr>
          <w:rFonts w:cs="Arial"/>
        </w:rPr>
        <w:t>„</w:t>
      </w:r>
      <w:r w:rsidRPr="00C7130C">
        <w:rPr>
          <w:rFonts w:cs="Arial"/>
          <w:i/>
        </w:rPr>
        <w:t>Departamencie</w:t>
      </w:r>
      <w:r w:rsidR="00C7130C">
        <w:rPr>
          <w:rFonts w:cs="Arial"/>
        </w:rPr>
        <w:t xml:space="preserve">” – należy </w:t>
      </w:r>
      <w:r w:rsidRPr="00C7130C">
        <w:rPr>
          <w:rFonts w:cs="Arial"/>
        </w:rPr>
        <w:t>przez to</w:t>
      </w:r>
      <w:r w:rsidR="00C7130C">
        <w:rPr>
          <w:rFonts w:cs="Arial"/>
        </w:rPr>
        <w:t xml:space="preserve"> rozumieć</w:t>
      </w:r>
      <w:r w:rsidRPr="00C7130C">
        <w:rPr>
          <w:rFonts w:cs="Arial"/>
        </w:rPr>
        <w:t xml:space="preserve"> Departament Gospodarki Odpadami, Emisji </w:t>
      </w:r>
      <w:r w:rsidR="00C7130C">
        <w:rPr>
          <w:rFonts w:cs="Arial"/>
        </w:rPr>
        <w:br/>
      </w:r>
      <w:r w:rsidRPr="00C7130C">
        <w:rPr>
          <w:rFonts w:cs="Arial"/>
        </w:rPr>
        <w:t xml:space="preserve">i Pozwoleń Zintegrowanych Urzędu Marszałkowskiego Województwa Mazowieckiego </w:t>
      </w:r>
      <w:r w:rsidR="00C7130C">
        <w:rPr>
          <w:rFonts w:cs="Arial"/>
        </w:rPr>
        <w:br/>
        <w:t>w Warszawie;</w:t>
      </w:r>
    </w:p>
    <w:p w14:paraId="7049FB6A" w14:textId="0943408E" w:rsidR="00DB1443" w:rsidRDefault="00A24B76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C7130C">
        <w:rPr>
          <w:rFonts w:cs="Arial"/>
        </w:rPr>
        <w:t>„</w:t>
      </w:r>
      <w:r w:rsidRPr="00C7130C">
        <w:rPr>
          <w:rFonts w:cs="Arial"/>
          <w:i/>
        </w:rPr>
        <w:t>Kosztach kwalifikowanych</w:t>
      </w:r>
      <w:r w:rsidRPr="00C7130C">
        <w:rPr>
          <w:rFonts w:cs="Arial"/>
        </w:rPr>
        <w:t xml:space="preserve">” </w:t>
      </w:r>
      <w:r w:rsidR="00C7130C">
        <w:rPr>
          <w:rFonts w:cs="Arial"/>
        </w:rPr>
        <w:t xml:space="preserve">– </w:t>
      </w:r>
      <w:r w:rsidRPr="00C7130C">
        <w:rPr>
          <w:rFonts w:cs="Arial"/>
        </w:rPr>
        <w:t xml:space="preserve">należy przez to rozumieć wydatki </w:t>
      </w:r>
      <w:r w:rsidRPr="009E7B91">
        <w:rPr>
          <w:rFonts w:cs="Arial"/>
        </w:rPr>
        <w:t>faktycznie poniesione</w:t>
      </w:r>
      <w:r w:rsidRPr="00C7130C">
        <w:rPr>
          <w:rFonts w:cs="Arial"/>
        </w:rPr>
        <w:t xml:space="preserve"> przez </w:t>
      </w:r>
      <w:r w:rsidRPr="00C7130C">
        <w:rPr>
          <w:rFonts w:cs="Arial"/>
          <w:i/>
        </w:rPr>
        <w:t>Beneficjenta</w:t>
      </w:r>
      <w:r w:rsidRPr="00C7130C">
        <w:rPr>
          <w:rFonts w:cs="Arial"/>
        </w:rPr>
        <w:t xml:space="preserve"> bezpośrednio na realizację </w:t>
      </w:r>
      <w:r w:rsidRPr="00C7130C">
        <w:rPr>
          <w:rFonts w:cs="Arial"/>
          <w:i/>
        </w:rPr>
        <w:t>Zadania</w:t>
      </w:r>
      <w:r w:rsidRPr="00C7130C">
        <w:rPr>
          <w:rFonts w:cs="Arial"/>
        </w:rPr>
        <w:t xml:space="preserve"> i niezbędne do realizacji przedmiotu tego </w:t>
      </w:r>
      <w:r w:rsidRPr="00C7130C">
        <w:rPr>
          <w:rFonts w:cs="Arial"/>
          <w:i/>
        </w:rPr>
        <w:t>Zadania</w:t>
      </w:r>
      <w:r w:rsidRPr="00C7130C">
        <w:rPr>
          <w:rFonts w:cs="Arial"/>
        </w:rPr>
        <w:t xml:space="preserve">, których wydatkowanie przez </w:t>
      </w:r>
      <w:r w:rsidRPr="00C7130C">
        <w:rPr>
          <w:rFonts w:cs="Arial"/>
          <w:i/>
        </w:rPr>
        <w:t>Beneficjenta</w:t>
      </w:r>
      <w:r w:rsidRPr="00C7130C">
        <w:rPr>
          <w:rFonts w:cs="Arial"/>
        </w:rPr>
        <w:t xml:space="preserve"> nastąpi w sposób zgodny z </w:t>
      </w:r>
      <w:r w:rsidRPr="00C7130C">
        <w:rPr>
          <w:rFonts w:cs="Arial"/>
          <w:i/>
        </w:rPr>
        <w:t>Regulaminem</w:t>
      </w:r>
      <w:r w:rsidRPr="00C7130C">
        <w:rPr>
          <w:rFonts w:cs="Arial"/>
        </w:rPr>
        <w:t xml:space="preserve"> oraz nie wcześniej niż po dacie zawarcia pomiędzy </w:t>
      </w:r>
      <w:r w:rsidRPr="00DB1443">
        <w:rPr>
          <w:rFonts w:cs="Arial"/>
          <w:i/>
        </w:rPr>
        <w:t>Województwem</w:t>
      </w:r>
      <w:r w:rsidR="00DB1443">
        <w:rPr>
          <w:rFonts w:cs="Arial"/>
        </w:rPr>
        <w:t xml:space="preserve"> </w:t>
      </w:r>
      <w:r w:rsidRPr="00C7130C">
        <w:rPr>
          <w:rFonts w:cs="Arial"/>
        </w:rPr>
        <w:t xml:space="preserve">a </w:t>
      </w:r>
      <w:r w:rsidRPr="00DB1443">
        <w:rPr>
          <w:rFonts w:cs="Arial"/>
          <w:i/>
        </w:rPr>
        <w:t xml:space="preserve">Beneficjentem Umowy </w:t>
      </w:r>
      <w:r w:rsidR="00DB1443" w:rsidRPr="00DB1443">
        <w:rPr>
          <w:rFonts w:cs="Arial"/>
          <w:i/>
        </w:rPr>
        <w:lastRenderedPageBreak/>
        <w:t>refundacji</w:t>
      </w:r>
      <w:r w:rsidR="00DB1443">
        <w:rPr>
          <w:rFonts w:cs="Arial"/>
        </w:rPr>
        <w:t xml:space="preserve"> lub </w:t>
      </w:r>
      <w:r w:rsidR="00DB1443" w:rsidRPr="00DB1443">
        <w:rPr>
          <w:rFonts w:cs="Arial"/>
          <w:i/>
        </w:rPr>
        <w:t>Umowy dotacji</w:t>
      </w:r>
      <w:r w:rsidR="00DB1443" w:rsidRPr="00C7130C">
        <w:rPr>
          <w:rFonts w:cs="Arial"/>
        </w:rPr>
        <w:t xml:space="preserve"> </w:t>
      </w:r>
      <w:r w:rsidRPr="00C7130C">
        <w:rPr>
          <w:rFonts w:cs="Arial"/>
        </w:rPr>
        <w:t>oraz nie p</w:t>
      </w:r>
      <w:r w:rsidR="00C7130C" w:rsidRPr="00C7130C">
        <w:rPr>
          <w:rFonts w:cs="Arial"/>
        </w:rPr>
        <w:t>óźniej niż w dniu 1</w:t>
      </w:r>
      <w:r w:rsidR="009E7B91">
        <w:rPr>
          <w:rFonts w:cs="Arial"/>
        </w:rPr>
        <w:t>6</w:t>
      </w:r>
      <w:r w:rsidR="00C7130C" w:rsidRPr="00C7130C">
        <w:rPr>
          <w:rFonts w:cs="Arial"/>
        </w:rPr>
        <w:t xml:space="preserve"> listopada </w:t>
      </w:r>
      <w:r w:rsidRPr="00C7130C">
        <w:rPr>
          <w:rFonts w:cs="Arial"/>
        </w:rPr>
        <w:t>2020 r.</w:t>
      </w:r>
      <w:r w:rsidR="00DB1443">
        <w:rPr>
          <w:rFonts w:cs="Arial"/>
        </w:rPr>
        <w:t xml:space="preserve"> w przypadku </w:t>
      </w:r>
      <w:r w:rsidR="00DB1443" w:rsidRPr="00DB1443">
        <w:rPr>
          <w:rFonts w:cs="Arial"/>
          <w:i/>
        </w:rPr>
        <w:t>Umowy refundacji</w:t>
      </w:r>
      <w:r w:rsidR="00DB1443">
        <w:rPr>
          <w:rFonts w:cs="Arial"/>
        </w:rPr>
        <w:t xml:space="preserve"> oraz nie później niż w dniu 31 grudnia 2020 r. w przypadku </w:t>
      </w:r>
      <w:r w:rsidR="00DB1443" w:rsidRPr="00DB1443">
        <w:rPr>
          <w:rFonts w:cs="Arial"/>
          <w:i/>
        </w:rPr>
        <w:t>Umowy dotacji</w:t>
      </w:r>
      <w:r w:rsidRPr="00C7130C">
        <w:rPr>
          <w:rFonts w:cs="Arial"/>
        </w:rPr>
        <w:t>;</w:t>
      </w:r>
    </w:p>
    <w:p w14:paraId="613EF8E8" w14:textId="77777777" w:rsidR="00533C49" w:rsidRDefault="00A24B76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DB1443">
        <w:rPr>
          <w:rFonts w:cs="Arial"/>
          <w:i/>
        </w:rPr>
        <w:t>„Umowie</w:t>
      </w:r>
      <w:r w:rsidR="00DB1443">
        <w:rPr>
          <w:rFonts w:cs="Arial"/>
          <w:i/>
        </w:rPr>
        <w:t xml:space="preserve"> refundacji</w:t>
      </w:r>
      <w:r w:rsidRPr="00DB1443">
        <w:rPr>
          <w:rFonts w:cs="Arial"/>
          <w:i/>
        </w:rPr>
        <w:t>”</w:t>
      </w:r>
      <w:r w:rsidRPr="00DB1443">
        <w:rPr>
          <w:rFonts w:cs="Arial"/>
        </w:rPr>
        <w:t xml:space="preserve"> </w:t>
      </w:r>
      <w:r w:rsidR="00DB1443">
        <w:rPr>
          <w:rFonts w:cs="Arial"/>
        </w:rPr>
        <w:t>–</w:t>
      </w:r>
      <w:r w:rsidRPr="00DB1443">
        <w:rPr>
          <w:rFonts w:cs="Arial"/>
        </w:rPr>
        <w:t xml:space="preserve"> należy przez to rozumieć </w:t>
      </w:r>
      <w:r w:rsidR="00DB1443">
        <w:rPr>
          <w:rFonts w:cs="Arial"/>
        </w:rPr>
        <w:t>u</w:t>
      </w:r>
      <w:r w:rsidRPr="00DB1443">
        <w:rPr>
          <w:rFonts w:cs="Arial"/>
        </w:rPr>
        <w:t xml:space="preserve">mowę </w:t>
      </w:r>
      <w:r w:rsidR="00DB1443">
        <w:rPr>
          <w:rFonts w:cs="Arial"/>
        </w:rPr>
        <w:t xml:space="preserve">o udzieleniu </w:t>
      </w:r>
      <w:r w:rsidR="00DB1443" w:rsidRPr="00DB1443">
        <w:rPr>
          <w:rFonts w:cs="Arial"/>
          <w:i/>
        </w:rPr>
        <w:t>Pomocy finansowej</w:t>
      </w:r>
      <w:r w:rsidR="00DB1443">
        <w:rPr>
          <w:rFonts w:cs="Arial"/>
        </w:rPr>
        <w:t xml:space="preserve"> </w:t>
      </w:r>
      <w:r w:rsidR="00410733">
        <w:rPr>
          <w:rFonts w:cs="Arial"/>
        </w:rPr>
        <w:br/>
      </w:r>
      <w:r w:rsidR="00DB1443">
        <w:rPr>
          <w:rFonts w:cs="Arial"/>
        </w:rPr>
        <w:t xml:space="preserve">z budżetu </w:t>
      </w:r>
      <w:r w:rsidR="00DB1443" w:rsidRPr="00DB1443">
        <w:rPr>
          <w:rFonts w:cs="Arial"/>
          <w:i/>
        </w:rPr>
        <w:t>Województwa</w:t>
      </w:r>
      <w:r w:rsidR="00DB1443">
        <w:rPr>
          <w:rFonts w:cs="Arial"/>
        </w:rPr>
        <w:t xml:space="preserve"> w formie refundacji części </w:t>
      </w:r>
      <w:r w:rsidR="00DB1443" w:rsidRPr="00DB1443">
        <w:rPr>
          <w:rFonts w:cs="Arial"/>
          <w:i/>
        </w:rPr>
        <w:t>Kosztów kwalifikowanych</w:t>
      </w:r>
      <w:r w:rsidR="00DB1443">
        <w:rPr>
          <w:rFonts w:cs="Arial"/>
        </w:rPr>
        <w:t xml:space="preserve"> realizowanego </w:t>
      </w:r>
      <w:r w:rsidR="00DB1443" w:rsidRPr="00DB1443">
        <w:rPr>
          <w:rFonts w:cs="Arial"/>
          <w:i/>
        </w:rPr>
        <w:t>Zadania</w:t>
      </w:r>
      <w:r w:rsidR="00DB1443">
        <w:rPr>
          <w:rFonts w:cs="Arial"/>
        </w:rPr>
        <w:t>, zawart</w:t>
      </w:r>
      <w:r w:rsidR="00533C49">
        <w:rPr>
          <w:rFonts w:cs="Arial"/>
        </w:rPr>
        <w:t>ą</w:t>
      </w:r>
      <w:r w:rsidRPr="00DB1443">
        <w:rPr>
          <w:rFonts w:cs="Arial"/>
        </w:rPr>
        <w:t xml:space="preserve"> pomiędzy </w:t>
      </w:r>
      <w:r w:rsidRPr="00533C49">
        <w:rPr>
          <w:rFonts w:cs="Arial"/>
          <w:i/>
        </w:rPr>
        <w:t>Województwem</w:t>
      </w:r>
      <w:r w:rsidRPr="00DB1443">
        <w:rPr>
          <w:rFonts w:cs="Arial"/>
        </w:rPr>
        <w:t xml:space="preserve"> a </w:t>
      </w:r>
      <w:r w:rsidRPr="00533C49">
        <w:rPr>
          <w:rFonts w:cs="Arial"/>
          <w:i/>
        </w:rPr>
        <w:t>Beneficjentem</w:t>
      </w:r>
      <w:r w:rsidR="00533C49">
        <w:rPr>
          <w:rFonts w:cs="Arial"/>
        </w:rPr>
        <w:t>, stanowiącą</w:t>
      </w:r>
      <w:r w:rsidRPr="00DB1443">
        <w:rPr>
          <w:rFonts w:cs="Arial"/>
        </w:rPr>
        <w:t xml:space="preserve"> podstaw</w:t>
      </w:r>
      <w:r w:rsidR="00533C49">
        <w:rPr>
          <w:rFonts w:cs="Arial"/>
        </w:rPr>
        <w:t>ę</w:t>
      </w:r>
      <w:r w:rsidRPr="00DB1443">
        <w:rPr>
          <w:rFonts w:cs="Arial"/>
        </w:rPr>
        <w:t xml:space="preserve"> udzielenia </w:t>
      </w:r>
      <w:r w:rsidRPr="00533C49">
        <w:rPr>
          <w:rFonts w:cs="Arial"/>
          <w:i/>
        </w:rPr>
        <w:t>Beneficjentowi</w:t>
      </w:r>
      <w:r w:rsidRPr="00DB1443">
        <w:rPr>
          <w:rFonts w:cs="Arial"/>
        </w:rPr>
        <w:t xml:space="preserve"> przez </w:t>
      </w:r>
      <w:r w:rsidRPr="00533C49">
        <w:rPr>
          <w:rFonts w:cs="Arial"/>
          <w:i/>
        </w:rPr>
        <w:t>Województwo</w:t>
      </w:r>
      <w:r w:rsidRPr="00DB1443">
        <w:rPr>
          <w:rFonts w:cs="Arial"/>
        </w:rPr>
        <w:t xml:space="preserve"> </w:t>
      </w:r>
      <w:r w:rsidRPr="00034CF2">
        <w:rPr>
          <w:rFonts w:cs="Arial"/>
          <w:i/>
        </w:rPr>
        <w:t>Pomocy finansowej</w:t>
      </w:r>
      <w:r w:rsidRPr="00DB1443">
        <w:rPr>
          <w:rFonts w:cs="Arial"/>
        </w:rPr>
        <w:t xml:space="preserve"> </w:t>
      </w:r>
      <w:r w:rsidR="00533C49">
        <w:rPr>
          <w:rFonts w:cs="Arial"/>
        </w:rPr>
        <w:t>w form</w:t>
      </w:r>
      <w:r w:rsidRPr="00DB1443">
        <w:rPr>
          <w:rFonts w:cs="Arial"/>
        </w:rPr>
        <w:t>i</w:t>
      </w:r>
      <w:r w:rsidR="00533C49">
        <w:rPr>
          <w:rFonts w:cs="Arial"/>
        </w:rPr>
        <w:t>e refundacji</w:t>
      </w:r>
      <w:r w:rsidRPr="00DB1443">
        <w:rPr>
          <w:rFonts w:cs="Arial"/>
        </w:rPr>
        <w:t xml:space="preserve"> </w:t>
      </w:r>
      <w:r w:rsidR="00533C49">
        <w:rPr>
          <w:rFonts w:cs="Arial"/>
        </w:rPr>
        <w:t xml:space="preserve">części </w:t>
      </w:r>
      <w:r w:rsidR="00533C49" w:rsidRPr="00DB1443">
        <w:rPr>
          <w:rFonts w:cs="Arial"/>
          <w:i/>
        </w:rPr>
        <w:t>Kosztów kwalifikowanych</w:t>
      </w:r>
      <w:r w:rsidR="00533C49">
        <w:rPr>
          <w:rFonts w:cs="Arial"/>
        </w:rPr>
        <w:t xml:space="preserve"> </w:t>
      </w:r>
      <w:r w:rsidR="00533C49" w:rsidRPr="00034CF2">
        <w:rPr>
          <w:rFonts w:cs="Arial"/>
          <w:i/>
        </w:rPr>
        <w:t>Zadania</w:t>
      </w:r>
      <w:r w:rsidR="00533C49">
        <w:rPr>
          <w:rFonts w:cs="Arial"/>
        </w:rPr>
        <w:t xml:space="preserve"> realizowanego </w:t>
      </w:r>
      <w:r w:rsidRPr="00DB1443">
        <w:rPr>
          <w:rFonts w:cs="Arial"/>
        </w:rPr>
        <w:t xml:space="preserve">w ramach </w:t>
      </w:r>
      <w:r w:rsidRPr="00620BF7">
        <w:rPr>
          <w:rFonts w:cs="Arial"/>
          <w:i/>
        </w:rPr>
        <w:t>„MIWOP MAZOWSZE 2020”</w:t>
      </w:r>
      <w:r w:rsidRPr="00DB1443">
        <w:rPr>
          <w:rFonts w:cs="Arial"/>
        </w:rPr>
        <w:t>;</w:t>
      </w:r>
    </w:p>
    <w:p w14:paraId="47DFCF99" w14:textId="77777777" w:rsidR="005E737B" w:rsidRDefault="005E737B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DB1443">
        <w:rPr>
          <w:rFonts w:cs="Arial"/>
          <w:i/>
        </w:rPr>
        <w:t>„Umowie</w:t>
      </w:r>
      <w:r>
        <w:rPr>
          <w:rFonts w:cs="Arial"/>
          <w:i/>
        </w:rPr>
        <w:t xml:space="preserve"> dotacji</w:t>
      </w:r>
      <w:r w:rsidRPr="00DB1443">
        <w:rPr>
          <w:rFonts w:cs="Arial"/>
          <w:i/>
        </w:rPr>
        <w:t>”</w:t>
      </w:r>
      <w:r w:rsidRPr="00DB1443">
        <w:rPr>
          <w:rFonts w:cs="Arial"/>
        </w:rPr>
        <w:t xml:space="preserve"> </w:t>
      </w:r>
      <w:r>
        <w:rPr>
          <w:rFonts w:cs="Arial"/>
        </w:rPr>
        <w:t>–</w:t>
      </w:r>
      <w:r w:rsidRPr="00DB1443">
        <w:rPr>
          <w:rFonts w:cs="Arial"/>
        </w:rPr>
        <w:t xml:space="preserve"> należy przez to rozumieć </w:t>
      </w:r>
      <w:r>
        <w:rPr>
          <w:rFonts w:cs="Arial"/>
        </w:rPr>
        <w:t>u</w:t>
      </w:r>
      <w:r w:rsidRPr="00DB1443">
        <w:rPr>
          <w:rFonts w:cs="Arial"/>
        </w:rPr>
        <w:t xml:space="preserve">mowę </w:t>
      </w:r>
      <w:r>
        <w:rPr>
          <w:rFonts w:cs="Arial"/>
        </w:rPr>
        <w:t xml:space="preserve">o udzieleniu </w:t>
      </w:r>
      <w:r w:rsidRPr="00DB1443">
        <w:rPr>
          <w:rFonts w:cs="Arial"/>
          <w:i/>
        </w:rPr>
        <w:t>Pomocy finansowej</w:t>
      </w:r>
      <w:r>
        <w:rPr>
          <w:rFonts w:cs="Arial"/>
        </w:rPr>
        <w:t xml:space="preserve"> </w:t>
      </w:r>
      <w:r w:rsidR="00410733">
        <w:rPr>
          <w:rFonts w:cs="Arial"/>
        </w:rPr>
        <w:br/>
      </w:r>
      <w:r>
        <w:rPr>
          <w:rFonts w:cs="Arial"/>
        </w:rPr>
        <w:t xml:space="preserve">w formie dotacji celowej z budżetu </w:t>
      </w:r>
      <w:r w:rsidRPr="00DB1443">
        <w:rPr>
          <w:rFonts w:cs="Arial"/>
          <w:i/>
        </w:rPr>
        <w:t>Województwa</w:t>
      </w:r>
      <w:r>
        <w:rPr>
          <w:rFonts w:cs="Arial"/>
        </w:rPr>
        <w:t xml:space="preserve"> na realizację </w:t>
      </w:r>
      <w:r w:rsidRPr="00DB1443">
        <w:rPr>
          <w:rFonts w:cs="Arial"/>
          <w:i/>
        </w:rPr>
        <w:t>Zadania</w:t>
      </w:r>
      <w:r>
        <w:rPr>
          <w:rFonts w:cs="Arial"/>
        </w:rPr>
        <w:t>, zawartą</w:t>
      </w:r>
      <w:r w:rsidRPr="00DB1443">
        <w:rPr>
          <w:rFonts w:cs="Arial"/>
        </w:rPr>
        <w:t xml:space="preserve"> pomiędzy </w:t>
      </w:r>
      <w:r w:rsidRPr="00533C49">
        <w:rPr>
          <w:rFonts w:cs="Arial"/>
          <w:i/>
        </w:rPr>
        <w:t>Województwem</w:t>
      </w:r>
      <w:r w:rsidRPr="00DB1443">
        <w:rPr>
          <w:rFonts w:cs="Arial"/>
        </w:rPr>
        <w:t xml:space="preserve"> a </w:t>
      </w:r>
      <w:r w:rsidRPr="00533C49">
        <w:rPr>
          <w:rFonts w:cs="Arial"/>
          <w:i/>
        </w:rPr>
        <w:t>Beneficjentem</w:t>
      </w:r>
      <w:r>
        <w:rPr>
          <w:rFonts w:cs="Arial"/>
        </w:rPr>
        <w:t>, stanowiącą</w:t>
      </w:r>
      <w:r w:rsidRPr="00DB1443">
        <w:rPr>
          <w:rFonts w:cs="Arial"/>
        </w:rPr>
        <w:t xml:space="preserve"> podstaw</w:t>
      </w:r>
      <w:r>
        <w:rPr>
          <w:rFonts w:cs="Arial"/>
        </w:rPr>
        <w:t>ę</w:t>
      </w:r>
      <w:r w:rsidRPr="00DB1443">
        <w:rPr>
          <w:rFonts w:cs="Arial"/>
        </w:rPr>
        <w:t xml:space="preserve"> udzielenia </w:t>
      </w:r>
      <w:r w:rsidRPr="00533C49">
        <w:rPr>
          <w:rFonts w:cs="Arial"/>
          <w:i/>
        </w:rPr>
        <w:t>Beneficjentowi</w:t>
      </w:r>
      <w:r w:rsidRPr="00DB1443">
        <w:rPr>
          <w:rFonts w:cs="Arial"/>
        </w:rPr>
        <w:t xml:space="preserve"> przez </w:t>
      </w:r>
      <w:r w:rsidRPr="00533C49">
        <w:rPr>
          <w:rFonts w:cs="Arial"/>
          <w:i/>
        </w:rPr>
        <w:t>Województwo</w:t>
      </w:r>
      <w:r w:rsidRPr="00DB1443">
        <w:rPr>
          <w:rFonts w:cs="Arial"/>
        </w:rPr>
        <w:t xml:space="preserve"> </w:t>
      </w:r>
      <w:r w:rsidRPr="005E737B">
        <w:rPr>
          <w:rFonts w:cs="Arial"/>
          <w:i/>
        </w:rPr>
        <w:t>Pomocy finansowej</w:t>
      </w:r>
      <w:r w:rsidRPr="00DB1443">
        <w:rPr>
          <w:rFonts w:cs="Arial"/>
        </w:rPr>
        <w:t xml:space="preserve"> </w:t>
      </w:r>
      <w:r>
        <w:rPr>
          <w:rFonts w:cs="Arial"/>
        </w:rPr>
        <w:t>w form</w:t>
      </w:r>
      <w:r w:rsidRPr="00DB1443">
        <w:rPr>
          <w:rFonts w:cs="Arial"/>
        </w:rPr>
        <w:t>i</w:t>
      </w:r>
      <w:r>
        <w:rPr>
          <w:rFonts w:cs="Arial"/>
        </w:rPr>
        <w:t xml:space="preserve">e dotacji celowej na realizację </w:t>
      </w:r>
      <w:r w:rsidRPr="005E737B">
        <w:rPr>
          <w:rFonts w:cs="Arial"/>
          <w:i/>
        </w:rPr>
        <w:t>Zadania</w:t>
      </w:r>
      <w:r>
        <w:rPr>
          <w:rFonts w:cs="Arial"/>
        </w:rPr>
        <w:t xml:space="preserve"> </w:t>
      </w:r>
      <w:r w:rsidRPr="00DB1443">
        <w:rPr>
          <w:rFonts w:cs="Arial"/>
        </w:rPr>
        <w:t>w ramach „MIWOP MAZOWSZE 2020”</w:t>
      </w:r>
      <w:r>
        <w:rPr>
          <w:rFonts w:cs="Arial"/>
        </w:rPr>
        <w:t>;</w:t>
      </w:r>
    </w:p>
    <w:p w14:paraId="702BE8F6" w14:textId="77777777" w:rsidR="005E737B" w:rsidRDefault="00A24B76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533C49">
        <w:rPr>
          <w:rFonts w:cs="Arial"/>
          <w:i/>
        </w:rPr>
        <w:t>„Wniosku</w:t>
      </w:r>
      <w:r w:rsidR="00533C49">
        <w:rPr>
          <w:rFonts w:cs="Arial"/>
          <w:i/>
        </w:rPr>
        <w:t>”</w:t>
      </w:r>
      <w:r w:rsidRPr="00533C49">
        <w:rPr>
          <w:rFonts w:cs="Arial"/>
        </w:rPr>
        <w:t xml:space="preserve">” – należy przez to rozumieć złożony przez </w:t>
      </w:r>
      <w:r w:rsidRPr="00533C49">
        <w:rPr>
          <w:rFonts w:cs="Arial"/>
          <w:i/>
        </w:rPr>
        <w:t>Beneficjenta</w:t>
      </w:r>
      <w:r w:rsidRPr="00533C49">
        <w:rPr>
          <w:rFonts w:cs="Arial"/>
        </w:rPr>
        <w:t xml:space="preserve"> zgodnie z </w:t>
      </w:r>
      <w:r w:rsidRPr="00533C49">
        <w:rPr>
          <w:rFonts w:cs="Arial"/>
          <w:i/>
        </w:rPr>
        <w:t>Regulaminem</w:t>
      </w:r>
      <w:r w:rsidRPr="00533C49">
        <w:rPr>
          <w:rFonts w:cs="Arial"/>
        </w:rPr>
        <w:t xml:space="preserve"> wniosek o </w:t>
      </w:r>
      <w:r w:rsidR="00533C49">
        <w:rPr>
          <w:rFonts w:cs="Arial"/>
        </w:rPr>
        <w:t xml:space="preserve">udzielenie </w:t>
      </w:r>
      <w:r w:rsidRPr="00533C49">
        <w:rPr>
          <w:rFonts w:cs="Arial"/>
        </w:rPr>
        <w:t xml:space="preserve">pomocy finansowej </w:t>
      </w:r>
      <w:r w:rsidR="00533C49">
        <w:rPr>
          <w:rFonts w:cs="Arial"/>
        </w:rPr>
        <w:t xml:space="preserve">z budżetu Województwa </w:t>
      </w:r>
      <w:r w:rsidRPr="00533C49">
        <w:rPr>
          <w:rFonts w:cs="Arial"/>
        </w:rPr>
        <w:t xml:space="preserve">w ramach „MIWOP MAZOWSZE 2020” z przeznaczeniem na dofinansowanie </w:t>
      </w:r>
      <w:r w:rsidRPr="00410733">
        <w:rPr>
          <w:rFonts w:cs="Arial"/>
          <w:i/>
        </w:rPr>
        <w:t>Zadania</w:t>
      </w:r>
      <w:r w:rsidRPr="00533C49">
        <w:rPr>
          <w:rFonts w:cs="Arial"/>
        </w:rPr>
        <w:t>;</w:t>
      </w:r>
    </w:p>
    <w:p w14:paraId="5F95110A" w14:textId="006E9600" w:rsidR="005E737B" w:rsidRDefault="00A24B76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5E737B">
        <w:rPr>
          <w:rFonts w:cs="Arial"/>
        </w:rPr>
        <w:t>„</w:t>
      </w:r>
      <w:r w:rsidRPr="005E737B">
        <w:rPr>
          <w:rFonts w:cs="Arial"/>
          <w:i/>
        </w:rPr>
        <w:t>Sprawozdaniu końcowym</w:t>
      </w:r>
      <w:r w:rsidRPr="005E737B">
        <w:rPr>
          <w:rFonts w:cs="Arial"/>
        </w:rPr>
        <w:t xml:space="preserve">” – </w:t>
      </w:r>
      <w:r w:rsidR="005E737B" w:rsidRPr="005E737B">
        <w:rPr>
          <w:rFonts w:cs="Arial"/>
        </w:rPr>
        <w:t xml:space="preserve">należy przez to rozumieć </w:t>
      </w:r>
      <w:r w:rsidRPr="005E737B">
        <w:rPr>
          <w:rFonts w:cs="Arial"/>
        </w:rPr>
        <w:t xml:space="preserve">sprawozdanie z realizacji </w:t>
      </w:r>
      <w:r w:rsidRPr="005E737B">
        <w:rPr>
          <w:rFonts w:cs="Arial"/>
          <w:i/>
        </w:rPr>
        <w:t>Zada</w:t>
      </w:r>
      <w:r w:rsidR="005E737B" w:rsidRPr="005E737B">
        <w:rPr>
          <w:rFonts w:cs="Arial"/>
          <w:i/>
        </w:rPr>
        <w:t>nia</w:t>
      </w:r>
      <w:r w:rsidR="005E737B" w:rsidRPr="005E737B">
        <w:rPr>
          <w:rFonts w:cs="Arial"/>
        </w:rPr>
        <w:t xml:space="preserve"> złożone przez </w:t>
      </w:r>
      <w:r w:rsidR="005E737B" w:rsidRPr="005E737B">
        <w:rPr>
          <w:rFonts w:cs="Arial"/>
          <w:i/>
        </w:rPr>
        <w:t>Beneficjenta</w:t>
      </w:r>
      <w:r w:rsidR="005E737B" w:rsidRPr="005E737B">
        <w:rPr>
          <w:rFonts w:cs="Arial"/>
        </w:rPr>
        <w:t xml:space="preserve"> </w:t>
      </w:r>
      <w:r w:rsidRPr="005E737B">
        <w:rPr>
          <w:rFonts w:cs="Arial"/>
        </w:rPr>
        <w:t xml:space="preserve">po zakończeniu </w:t>
      </w:r>
      <w:r w:rsidR="00682BB8">
        <w:rPr>
          <w:rFonts w:cs="Arial"/>
        </w:rPr>
        <w:t xml:space="preserve">realizacji </w:t>
      </w:r>
      <w:r w:rsidRPr="005E737B">
        <w:rPr>
          <w:rFonts w:cs="Arial"/>
          <w:i/>
        </w:rPr>
        <w:t>Zadania</w:t>
      </w:r>
      <w:r w:rsidRPr="005E737B">
        <w:rPr>
          <w:rFonts w:cs="Arial"/>
        </w:rPr>
        <w:t xml:space="preserve"> zawierające dokumenty potwierdzające wykonanie tego </w:t>
      </w:r>
      <w:r w:rsidRPr="005E737B">
        <w:rPr>
          <w:rFonts w:cs="Arial"/>
          <w:i/>
        </w:rPr>
        <w:t>Zadania</w:t>
      </w:r>
      <w:r w:rsidRPr="005E737B">
        <w:rPr>
          <w:rFonts w:cs="Arial"/>
        </w:rPr>
        <w:t>;</w:t>
      </w:r>
    </w:p>
    <w:p w14:paraId="74BB8738" w14:textId="134D991B" w:rsidR="00A24B76" w:rsidRDefault="005E737B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>
        <w:rPr>
          <w:rFonts w:cs="Arial"/>
          <w:i/>
        </w:rPr>
        <w:t xml:space="preserve">„Liście </w:t>
      </w:r>
      <w:r w:rsidR="00A24B76" w:rsidRPr="005E737B">
        <w:rPr>
          <w:rFonts w:cs="Arial"/>
          <w:i/>
        </w:rPr>
        <w:t>Beneficjentów</w:t>
      </w:r>
      <w:r>
        <w:rPr>
          <w:rFonts w:cs="Arial"/>
          <w:i/>
        </w:rPr>
        <w:t xml:space="preserve"> </w:t>
      </w:r>
      <w:r w:rsidR="00A24B76" w:rsidRPr="005E737B">
        <w:rPr>
          <w:rFonts w:cs="Arial"/>
          <w:i/>
        </w:rPr>
        <w:t>MIWOP</w:t>
      </w:r>
      <w:r>
        <w:rPr>
          <w:rFonts w:cs="Arial"/>
          <w:i/>
        </w:rPr>
        <w:t xml:space="preserve"> </w:t>
      </w:r>
      <w:r w:rsidR="00A24B76" w:rsidRPr="005E737B">
        <w:rPr>
          <w:rFonts w:cs="Arial"/>
          <w:i/>
        </w:rPr>
        <w:t>MAZOWSZE</w:t>
      </w:r>
      <w:r>
        <w:rPr>
          <w:rFonts w:cs="Arial"/>
          <w:i/>
        </w:rPr>
        <w:t xml:space="preserve"> </w:t>
      </w:r>
      <w:r w:rsidR="00A24B76" w:rsidRPr="005E737B">
        <w:rPr>
          <w:rFonts w:cs="Arial"/>
          <w:i/>
        </w:rPr>
        <w:t>2020</w:t>
      </w:r>
      <w:r>
        <w:rPr>
          <w:rFonts w:cs="Arial"/>
          <w:i/>
        </w:rPr>
        <w:t xml:space="preserve"> </w:t>
      </w:r>
      <w:r w:rsidR="00A24B76" w:rsidRPr="005E737B">
        <w:rPr>
          <w:rFonts w:cs="Arial"/>
        </w:rPr>
        <w:t>”–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należy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przez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to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rozumieć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zatwierdzoną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uchwałą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Sejmik</w:t>
      </w:r>
      <w:r>
        <w:rPr>
          <w:rFonts w:cs="Arial"/>
        </w:rPr>
        <w:t xml:space="preserve">u </w:t>
      </w:r>
      <w:r w:rsidR="00A24B76" w:rsidRPr="005E737B">
        <w:rPr>
          <w:rFonts w:cs="Arial"/>
        </w:rPr>
        <w:t>Województwa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Mazowieckiego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zbiorczą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listę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wskazującą</w:t>
      </w:r>
      <w:r>
        <w:rPr>
          <w:rFonts w:cs="Arial"/>
        </w:rPr>
        <w:t xml:space="preserve"> </w:t>
      </w:r>
      <w:r w:rsidR="006252EA" w:rsidRPr="006252EA">
        <w:rPr>
          <w:rFonts w:cs="Arial"/>
          <w:i/>
        </w:rPr>
        <w:t>Zadania</w:t>
      </w:r>
      <w:r w:rsidR="00A24B76" w:rsidRPr="005E737B">
        <w:rPr>
          <w:rFonts w:cs="Arial"/>
        </w:rPr>
        <w:t>,</w:t>
      </w:r>
      <w:r w:rsidR="006252EA">
        <w:rPr>
          <w:rFonts w:cs="Arial"/>
        </w:rPr>
        <w:t xml:space="preserve"> </w:t>
      </w:r>
      <w:r w:rsidR="00676FE4">
        <w:rPr>
          <w:rFonts w:cs="Arial"/>
        </w:rPr>
        <w:br/>
      </w:r>
      <w:r w:rsidR="00A24B76" w:rsidRPr="005E737B">
        <w:rPr>
          <w:rFonts w:cs="Arial"/>
        </w:rPr>
        <w:t>na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dofinansowanie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których</w:t>
      </w:r>
      <w:r>
        <w:rPr>
          <w:rFonts w:cs="Arial"/>
        </w:rPr>
        <w:t xml:space="preserve"> </w:t>
      </w:r>
      <w:r w:rsidR="00A24B76" w:rsidRPr="006252EA">
        <w:rPr>
          <w:rFonts w:cs="Arial"/>
          <w:i/>
        </w:rPr>
        <w:t>Województwo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zgodnie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z</w:t>
      </w:r>
      <w:r>
        <w:rPr>
          <w:rFonts w:cs="Arial"/>
        </w:rPr>
        <w:t xml:space="preserve"> </w:t>
      </w:r>
      <w:r w:rsidR="00A24B76" w:rsidRPr="006252EA">
        <w:rPr>
          <w:rFonts w:cs="Arial"/>
          <w:i/>
        </w:rPr>
        <w:t>Regulaminem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przyznało</w:t>
      </w:r>
      <w:r>
        <w:rPr>
          <w:rFonts w:cs="Arial"/>
        </w:rPr>
        <w:t xml:space="preserve"> </w:t>
      </w:r>
      <w:r w:rsidR="00A24B76" w:rsidRPr="006252EA">
        <w:rPr>
          <w:rFonts w:cs="Arial"/>
          <w:i/>
        </w:rPr>
        <w:t>Beneficjento</w:t>
      </w:r>
      <w:r w:rsidR="006252EA">
        <w:rPr>
          <w:rFonts w:cs="Arial"/>
          <w:i/>
        </w:rPr>
        <w:t>m</w:t>
      </w:r>
      <w:r w:rsidRPr="006252EA">
        <w:rPr>
          <w:rFonts w:cs="Arial"/>
          <w:i/>
        </w:rPr>
        <w:t xml:space="preserve"> </w:t>
      </w:r>
      <w:r w:rsidR="00A24B76" w:rsidRPr="006252EA">
        <w:rPr>
          <w:rFonts w:cs="Arial"/>
          <w:i/>
        </w:rPr>
        <w:t>Pomoc</w:t>
      </w:r>
      <w:r w:rsidRPr="006252EA">
        <w:rPr>
          <w:rFonts w:cs="Arial"/>
          <w:i/>
        </w:rPr>
        <w:t xml:space="preserve"> </w:t>
      </w:r>
      <w:r w:rsidR="00A24B76" w:rsidRPr="006252EA">
        <w:rPr>
          <w:rFonts w:cs="Arial"/>
          <w:i/>
        </w:rPr>
        <w:t>finansową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w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ramach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„MIWOP</w:t>
      </w:r>
      <w:r>
        <w:rPr>
          <w:rFonts w:cs="Arial"/>
        </w:rPr>
        <w:t xml:space="preserve"> </w:t>
      </w:r>
      <w:r w:rsidR="00A24B76" w:rsidRPr="005E737B">
        <w:rPr>
          <w:rFonts w:cs="Arial"/>
        </w:rPr>
        <w:t>MAZOWSZE</w:t>
      </w:r>
      <w:r>
        <w:rPr>
          <w:rFonts w:cs="Arial"/>
        </w:rPr>
        <w:t xml:space="preserve"> </w:t>
      </w:r>
      <w:r w:rsidR="003F18F5">
        <w:rPr>
          <w:rFonts w:cs="Arial"/>
        </w:rPr>
        <w:t>2020”;</w:t>
      </w:r>
    </w:p>
    <w:p w14:paraId="593F6056" w14:textId="77777777" w:rsidR="003F18F5" w:rsidRPr="005E737B" w:rsidRDefault="003F18F5" w:rsidP="003241BD">
      <w:pPr>
        <w:pStyle w:val="Akapitzlist"/>
        <w:numPr>
          <w:ilvl w:val="0"/>
          <w:numId w:val="37"/>
        </w:num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>
        <w:rPr>
          <w:rFonts w:cs="Arial"/>
          <w:i/>
        </w:rPr>
        <w:t>„Urzędzie”</w:t>
      </w:r>
      <w:r>
        <w:rPr>
          <w:rFonts w:cs="Arial"/>
        </w:rPr>
        <w:t xml:space="preserve"> – należy przez to rozumieć Urząd Marszałkowski Województwa Mazowieckiego </w:t>
      </w:r>
      <w:r w:rsidR="00410733">
        <w:rPr>
          <w:rFonts w:cs="Arial"/>
        </w:rPr>
        <w:br/>
      </w:r>
      <w:r>
        <w:rPr>
          <w:rFonts w:cs="Arial"/>
        </w:rPr>
        <w:t>w Warszawie.</w:t>
      </w:r>
    </w:p>
    <w:p w14:paraId="6F5F99C8" w14:textId="3D73C45E" w:rsidR="008E2911" w:rsidRDefault="004A25B8" w:rsidP="003828A3">
      <w:pPr>
        <w:pStyle w:val="Nagwek2"/>
      </w:pPr>
      <w:r>
        <w:t>§ 2</w:t>
      </w:r>
      <w:r w:rsidRPr="004A25B8">
        <w:t>.</w:t>
      </w:r>
      <w:r w:rsidR="008E6ACF">
        <w:t xml:space="preserve"> </w:t>
      </w:r>
      <w:r w:rsidR="008E6ACF">
        <w:br/>
      </w:r>
      <w:r>
        <w:t>Cel</w:t>
      </w:r>
    </w:p>
    <w:p w14:paraId="419B85FE" w14:textId="4B4AEA28" w:rsidR="001843AC" w:rsidRPr="00FE3908" w:rsidRDefault="00762D72" w:rsidP="003602E0">
      <w:pPr>
        <w:pStyle w:val="Akapitzlist"/>
        <w:spacing w:before="240" w:after="0" w:line="360" w:lineRule="auto"/>
        <w:ind w:left="142"/>
        <w:contextualSpacing w:val="0"/>
        <w:jc w:val="both"/>
        <w:rPr>
          <w:rFonts w:cs="Arial"/>
        </w:rPr>
      </w:pPr>
      <w:r w:rsidRPr="00BE38CE">
        <w:rPr>
          <w:rFonts w:cs="Arial"/>
        </w:rPr>
        <w:t xml:space="preserve">Celem </w:t>
      </w:r>
      <w:r w:rsidR="0039359D" w:rsidRPr="00BE38CE">
        <w:rPr>
          <w:rFonts w:cs="Arial"/>
        </w:rPr>
        <w:t>„</w:t>
      </w:r>
      <w:r w:rsidRPr="00BE38CE">
        <w:rPr>
          <w:rFonts w:cs="Arial"/>
        </w:rPr>
        <w:t>MIW</w:t>
      </w:r>
      <w:r w:rsidR="00FD0F85" w:rsidRPr="00BE38CE">
        <w:rPr>
          <w:rFonts w:cs="Arial"/>
        </w:rPr>
        <w:t>OP</w:t>
      </w:r>
      <w:r w:rsidR="00A24B76">
        <w:rPr>
          <w:rFonts w:cs="Arial"/>
        </w:rPr>
        <w:t xml:space="preserve"> </w:t>
      </w:r>
      <w:r w:rsidR="00CD2972" w:rsidRPr="00BE38CE">
        <w:rPr>
          <w:rFonts w:cs="Arial"/>
        </w:rPr>
        <w:t xml:space="preserve">MAZOWSZE </w:t>
      </w:r>
      <w:r w:rsidRPr="00BE38CE">
        <w:rPr>
          <w:rFonts w:cs="Arial"/>
        </w:rPr>
        <w:t>20</w:t>
      </w:r>
      <w:r w:rsidR="00790DA5" w:rsidRPr="00BE38CE">
        <w:rPr>
          <w:rFonts w:cs="Arial"/>
        </w:rPr>
        <w:t>20</w:t>
      </w:r>
      <w:r w:rsidR="004D1509" w:rsidRPr="00BE38CE">
        <w:rPr>
          <w:rFonts w:cs="Arial"/>
        </w:rPr>
        <w:t>”</w:t>
      </w:r>
      <w:r w:rsidRPr="00BE38CE">
        <w:rPr>
          <w:rFonts w:cs="Arial"/>
        </w:rPr>
        <w:t xml:space="preserve"> jest </w:t>
      </w:r>
      <w:r w:rsidR="00FD0F85" w:rsidRPr="00BE38CE">
        <w:rPr>
          <w:rFonts w:cs="Arial"/>
        </w:rPr>
        <w:t>polepszenie</w:t>
      </w:r>
      <w:r w:rsidRPr="00BE38CE">
        <w:rPr>
          <w:rFonts w:cs="Arial"/>
        </w:rPr>
        <w:t xml:space="preserve"> jak</w:t>
      </w:r>
      <w:r w:rsidR="000B0131" w:rsidRPr="00BE38CE">
        <w:rPr>
          <w:rFonts w:cs="Arial"/>
        </w:rPr>
        <w:t xml:space="preserve">ości życia mieszkańców regionu </w:t>
      </w:r>
      <w:r w:rsidR="00FD0F85" w:rsidRPr="00BE38CE">
        <w:rPr>
          <w:rFonts w:cs="Arial"/>
        </w:rPr>
        <w:t xml:space="preserve">poprzez poprawę jakości powietrza. </w:t>
      </w:r>
      <w:r w:rsidRPr="00BE38CE">
        <w:rPr>
          <w:rFonts w:cs="Arial"/>
        </w:rPr>
        <w:t xml:space="preserve">Program zakłada </w:t>
      </w:r>
      <w:r w:rsidR="00712018" w:rsidRPr="00BE38CE">
        <w:rPr>
          <w:rFonts w:cs="Arial"/>
        </w:rPr>
        <w:t xml:space="preserve">udzielenie </w:t>
      </w:r>
      <w:r w:rsidR="00675333" w:rsidRPr="00BE38CE">
        <w:rPr>
          <w:rFonts w:cs="Arial"/>
        </w:rPr>
        <w:t>gminom</w:t>
      </w:r>
      <w:r w:rsidR="00481F51">
        <w:rPr>
          <w:rFonts w:cs="Arial"/>
        </w:rPr>
        <w:t xml:space="preserve"> </w:t>
      </w:r>
      <w:r w:rsidR="00675333" w:rsidRPr="00BE38CE">
        <w:rPr>
          <w:rFonts w:cs="Arial"/>
        </w:rPr>
        <w:t xml:space="preserve">wiejskim, miejskim i wiejsko – miejskim </w:t>
      </w:r>
      <w:r w:rsidR="00341C90" w:rsidRPr="00BE38CE">
        <w:rPr>
          <w:rFonts w:cs="Arial"/>
        </w:rPr>
        <w:t>z terenu województwa m</w:t>
      </w:r>
      <w:r w:rsidRPr="00BE38CE">
        <w:rPr>
          <w:rFonts w:cs="Arial"/>
        </w:rPr>
        <w:t>azowieckiego, pom</w:t>
      </w:r>
      <w:r w:rsidR="00712018" w:rsidRPr="00BE38CE">
        <w:rPr>
          <w:rFonts w:cs="Arial"/>
        </w:rPr>
        <w:t xml:space="preserve">ocy finansowej przeznaczonej na </w:t>
      </w:r>
      <w:r w:rsidR="00682BB8">
        <w:rPr>
          <w:rFonts w:cs="Arial"/>
        </w:rPr>
        <w:t>realizację</w:t>
      </w:r>
      <w:r w:rsidR="00CD2972" w:rsidRPr="00BE38CE">
        <w:rPr>
          <w:rFonts w:cs="Arial"/>
        </w:rPr>
        <w:t xml:space="preserve"> </w:t>
      </w:r>
      <w:r w:rsidR="00A973C2" w:rsidRPr="00BE38CE">
        <w:rPr>
          <w:rFonts w:cs="Arial"/>
        </w:rPr>
        <w:t>działań</w:t>
      </w:r>
      <w:r w:rsidR="00CD2972" w:rsidRPr="00BE38CE">
        <w:rPr>
          <w:rFonts w:cs="Arial"/>
        </w:rPr>
        <w:t xml:space="preserve"> pośrednich </w:t>
      </w:r>
      <w:r w:rsidR="00FD0F85" w:rsidRPr="00BE38CE">
        <w:rPr>
          <w:rFonts w:cs="Arial"/>
        </w:rPr>
        <w:t xml:space="preserve">i bezpośrednich </w:t>
      </w:r>
      <w:r w:rsidR="00A973C2" w:rsidRPr="00BE38CE">
        <w:rPr>
          <w:rFonts w:cs="Arial"/>
        </w:rPr>
        <w:t>służących</w:t>
      </w:r>
      <w:r w:rsidR="00FD0F85" w:rsidRPr="00BE38CE">
        <w:rPr>
          <w:rFonts w:cs="Arial"/>
        </w:rPr>
        <w:t xml:space="preserve"> popraw</w:t>
      </w:r>
      <w:r w:rsidR="00A973C2" w:rsidRPr="00BE38CE">
        <w:rPr>
          <w:rFonts w:cs="Arial"/>
        </w:rPr>
        <w:t>ie</w:t>
      </w:r>
      <w:r w:rsidR="00FD0F85" w:rsidRPr="00BE38CE">
        <w:rPr>
          <w:rFonts w:cs="Arial"/>
        </w:rPr>
        <w:t xml:space="preserve"> jakości powi</w:t>
      </w:r>
      <w:r w:rsidR="004135EC">
        <w:rPr>
          <w:rFonts w:cs="Arial"/>
        </w:rPr>
        <w:t xml:space="preserve">etrza, </w:t>
      </w:r>
      <w:r w:rsidR="004135EC" w:rsidRPr="001C5468">
        <w:rPr>
          <w:rFonts w:cs="Arial"/>
        </w:rPr>
        <w:t>w tym działań wynikającyc</w:t>
      </w:r>
      <w:r w:rsidR="009A3CD8">
        <w:rPr>
          <w:rFonts w:cs="Arial"/>
        </w:rPr>
        <w:t>h z przepisów prawa miejscowego.</w:t>
      </w:r>
    </w:p>
    <w:p w14:paraId="06703054" w14:textId="7EDF81E9" w:rsidR="00F52EE6" w:rsidRPr="00756CF1" w:rsidRDefault="004A25B8" w:rsidP="003828A3">
      <w:pPr>
        <w:pStyle w:val="Nagwek2"/>
      </w:pPr>
      <w:r w:rsidRPr="004A25B8">
        <w:t xml:space="preserve">§ </w:t>
      </w:r>
      <w:r>
        <w:t>3</w:t>
      </w:r>
      <w:r w:rsidRPr="004A25B8">
        <w:t>.</w:t>
      </w:r>
      <w:r w:rsidR="00256147">
        <w:t xml:space="preserve"> </w:t>
      </w:r>
      <w:r w:rsidR="00256147">
        <w:br/>
      </w:r>
      <w:r w:rsidRPr="7A9F6FE1">
        <w:t>Podstawa prawna</w:t>
      </w:r>
    </w:p>
    <w:p w14:paraId="18FAABD5" w14:textId="778D255E" w:rsidR="004835F1" w:rsidRPr="0048286F" w:rsidRDefault="004D1509" w:rsidP="00256147">
      <w:pPr>
        <w:pStyle w:val="Akapitzlist"/>
        <w:spacing w:before="240" w:after="0" w:line="360" w:lineRule="auto"/>
        <w:ind w:left="142"/>
        <w:contextualSpacing w:val="0"/>
        <w:jc w:val="both"/>
        <w:rPr>
          <w:rFonts w:cs="Arial"/>
        </w:rPr>
      </w:pPr>
      <w:r w:rsidRPr="00BE38CE">
        <w:rPr>
          <w:rFonts w:cs="Arial"/>
        </w:rPr>
        <w:t>„MIWOP MAZOWSZE 20</w:t>
      </w:r>
      <w:r w:rsidR="00790DA5" w:rsidRPr="00BE38CE">
        <w:rPr>
          <w:rFonts w:cs="Arial"/>
        </w:rPr>
        <w:t>20</w:t>
      </w:r>
      <w:r w:rsidRPr="00BE38CE">
        <w:rPr>
          <w:rFonts w:cs="Arial"/>
        </w:rPr>
        <w:t>”</w:t>
      </w:r>
      <w:r w:rsidR="00762D72" w:rsidRPr="00BE38CE">
        <w:rPr>
          <w:rFonts w:cs="Arial"/>
        </w:rPr>
        <w:t xml:space="preserve"> </w:t>
      </w:r>
      <w:r w:rsidR="004A25B8" w:rsidRPr="004647A6">
        <w:rPr>
          <w:rFonts w:cs="Arial"/>
        </w:rPr>
        <w:t>jest</w:t>
      </w:r>
      <w:r w:rsidR="00762D72" w:rsidRPr="004647A6">
        <w:rPr>
          <w:rFonts w:cs="Arial"/>
        </w:rPr>
        <w:t xml:space="preserve"> realizowany na podstawie art. 8a oraz art.</w:t>
      </w:r>
      <w:r w:rsidR="00BB2EE0" w:rsidRPr="004647A6">
        <w:rPr>
          <w:rFonts w:cs="Arial"/>
        </w:rPr>
        <w:t xml:space="preserve"> 41 ust. 2 pkt 1 ustawy z dnia </w:t>
      </w:r>
      <w:r w:rsidR="00762D72" w:rsidRPr="004647A6">
        <w:rPr>
          <w:rFonts w:cs="Arial"/>
        </w:rPr>
        <w:t xml:space="preserve">5 czerwca 1998 r. o samorządzie województwa (Dz.U. z </w:t>
      </w:r>
      <w:r w:rsidR="0039359D" w:rsidRPr="004647A6">
        <w:rPr>
          <w:rFonts w:cs="Arial"/>
        </w:rPr>
        <w:t>201</w:t>
      </w:r>
      <w:r w:rsidR="008B2D7A" w:rsidRPr="004647A6">
        <w:rPr>
          <w:rFonts w:cs="Arial"/>
        </w:rPr>
        <w:t>9</w:t>
      </w:r>
      <w:r w:rsidR="0039359D" w:rsidRPr="004647A6">
        <w:rPr>
          <w:rFonts w:cs="Arial"/>
        </w:rPr>
        <w:t xml:space="preserve"> r. poz. </w:t>
      </w:r>
      <w:r w:rsidR="008B2D7A" w:rsidRPr="004647A6">
        <w:rPr>
          <w:rFonts w:cs="Arial"/>
        </w:rPr>
        <w:t>512</w:t>
      </w:r>
      <w:r w:rsidR="00790DA5" w:rsidRPr="004647A6">
        <w:rPr>
          <w:rFonts w:cs="Arial"/>
        </w:rPr>
        <w:t>,</w:t>
      </w:r>
      <w:r w:rsidR="004A25B8" w:rsidRPr="004647A6">
        <w:t xml:space="preserve"> </w:t>
      </w:r>
      <w:r w:rsidR="004A25B8" w:rsidRPr="004647A6">
        <w:rPr>
          <w:rFonts w:cs="Arial"/>
        </w:rPr>
        <w:t>1571 i 1815</w:t>
      </w:r>
      <w:r w:rsidR="00385423" w:rsidRPr="004647A6">
        <w:rPr>
          <w:rFonts w:cs="Arial"/>
        </w:rPr>
        <w:t>)</w:t>
      </w:r>
      <w:r w:rsidR="009A3CD8" w:rsidRPr="004647A6">
        <w:rPr>
          <w:rFonts w:cs="Arial"/>
        </w:rPr>
        <w:t xml:space="preserve"> – zwan</w:t>
      </w:r>
      <w:r w:rsidR="00D50107">
        <w:rPr>
          <w:rFonts w:cs="Arial"/>
        </w:rPr>
        <w:t>ej</w:t>
      </w:r>
      <w:r w:rsidR="009A3CD8" w:rsidRPr="004647A6">
        <w:rPr>
          <w:rFonts w:cs="Arial"/>
        </w:rPr>
        <w:t xml:space="preserve"> dalej: „ustawą o samorządzie województwa”</w:t>
      </w:r>
      <w:r w:rsidR="00385423" w:rsidRPr="004647A6">
        <w:rPr>
          <w:rFonts w:cs="Arial"/>
        </w:rPr>
        <w:t xml:space="preserve">, </w:t>
      </w:r>
      <w:r w:rsidR="00762D72" w:rsidRPr="004647A6">
        <w:rPr>
          <w:rFonts w:cs="Arial"/>
        </w:rPr>
        <w:t>art. 216 ust. 2 pkt 5</w:t>
      </w:r>
      <w:r w:rsidR="00F00B70" w:rsidRPr="004647A6">
        <w:rPr>
          <w:rFonts w:cs="Arial"/>
        </w:rPr>
        <w:t xml:space="preserve"> </w:t>
      </w:r>
      <w:r w:rsidR="00385423" w:rsidRPr="004647A6">
        <w:rPr>
          <w:rFonts w:cs="Arial"/>
        </w:rPr>
        <w:t>i art. 220</w:t>
      </w:r>
      <w:r w:rsidR="00762D72" w:rsidRPr="004647A6">
        <w:rPr>
          <w:rFonts w:cs="Arial"/>
        </w:rPr>
        <w:t xml:space="preserve"> ustawy z dnia 27 sierpnia 2009 r. o fin</w:t>
      </w:r>
      <w:r w:rsidR="0039359D" w:rsidRPr="004647A6">
        <w:rPr>
          <w:rFonts w:cs="Arial"/>
        </w:rPr>
        <w:t>ansach publicznych (Dz.U. z 201</w:t>
      </w:r>
      <w:r w:rsidR="00410733" w:rsidRPr="004647A6">
        <w:rPr>
          <w:rFonts w:cs="Arial"/>
        </w:rPr>
        <w:t>9</w:t>
      </w:r>
      <w:r w:rsidR="0039359D" w:rsidRPr="004647A6">
        <w:rPr>
          <w:rFonts w:cs="Arial"/>
        </w:rPr>
        <w:t xml:space="preserve"> r. poz. </w:t>
      </w:r>
      <w:r w:rsidR="00410733" w:rsidRPr="004647A6">
        <w:rPr>
          <w:rFonts w:cs="Arial"/>
        </w:rPr>
        <w:t>869</w:t>
      </w:r>
      <w:r w:rsidR="00790DA5" w:rsidRPr="004647A6">
        <w:rPr>
          <w:rFonts w:cs="Arial"/>
        </w:rPr>
        <w:t>,</w:t>
      </w:r>
      <w:r w:rsidR="004A25B8" w:rsidRPr="004647A6">
        <w:t xml:space="preserve"> </w:t>
      </w:r>
      <w:r w:rsidR="00625F7E" w:rsidRPr="004647A6">
        <w:rPr>
          <w:rFonts w:cs="Arial"/>
        </w:rPr>
        <w:t>1622, 1649,</w:t>
      </w:r>
      <w:r w:rsidR="004A25B8" w:rsidRPr="004647A6">
        <w:rPr>
          <w:rFonts w:cs="Arial"/>
        </w:rPr>
        <w:t xml:space="preserve"> 2020</w:t>
      </w:r>
      <w:r w:rsidR="00625F7E" w:rsidRPr="004647A6">
        <w:rPr>
          <w:rFonts w:cs="Arial"/>
        </w:rPr>
        <w:t xml:space="preserve"> i 2473</w:t>
      </w:r>
      <w:r w:rsidR="00762D72" w:rsidRPr="004647A6">
        <w:rPr>
          <w:rFonts w:cs="Arial"/>
        </w:rPr>
        <w:t>)</w:t>
      </w:r>
      <w:r w:rsidR="00D4391A" w:rsidRPr="004647A6">
        <w:rPr>
          <w:rFonts w:cs="Arial"/>
        </w:rPr>
        <w:t xml:space="preserve"> – zwan</w:t>
      </w:r>
      <w:r w:rsidR="00D50107">
        <w:rPr>
          <w:rFonts w:cs="Arial"/>
        </w:rPr>
        <w:t>ej</w:t>
      </w:r>
      <w:r w:rsidR="00D4391A" w:rsidRPr="004647A6">
        <w:rPr>
          <w:rFonts w:cs="Arial"/>
        </w:rPr>
        <w:t xml:space="preserve"> dalej: „ustawą o finansach publicznych”</w:t>
      </w:r>
      <w:r w:rsidR="00DF63FB" w:rsidRPr="004647A6">
        <w:rPr>
          <w:rFonts w:cs="Arial"/>
        </w:rPr>
        <w:t xml:space="preserve">, art. 7 ust. 1 pkt 1 i 12 ustawy z dnia 8 marca </w:t>
      </w:r>
      <w:r w:rsidR="00D50107">
        <w:rPr>
          <w:rFonts w:cs="Arial"/>
        </w:rPr>
        <w:br/>
      </w:r>
      <w:r w:rsidR="00DF63FB" w:rsidRPr="004647A6">
        <w:rPr>
          <w:rFonts w:cs="Arial"/>
        </w:rPr>
        <w:t xml:space="preserve">1990 r. o samorządzie gminnym (Dz.U. </w:t>
      </w:r>
      <w:r w:rsidR="000A7791" w:rsidRPr="004647A6">
        <w:rPr>
          <w:rFonts w:cs="Arial"/>
        </w:rPr>
        <w:t>z 201</w:t>
      </w:r>
      <w:r w:rsidR="008B2D7A" w:rsidRPr="004647A6">
        <w:rPr>
          <w:rFonts w:cs="Arial"/>
        </w:rPr>
        <w:t>9</w:t>
      </w:r>
      <w:r w:rsidR="00DF63FB" w:rsidRPr="004647A6">
        <w:rPr>
          <w:rFonts w:cs="Arial"/>
        </w:rPr>
        <w:t xml:space="preserve"> r. poz. </w:t>
      </w:r>
      <w:r w:rsidR="008B2D7A" w:rsidRPr="004647A6">
        <w:rPr>
          <w:rFonts w:cs="Arial"/>
        </w:rPr>
        <w:t>506</w:t>
      </w:r>
      <w:r w:rsidR="00790DA5" w:rsidRPr="004647A6">
        <w:rPr>
          <w:rFonts w:cs="Arial"/>
        </w:rPr>
        <w:t>,</w:t>
      </w:r>
      <w:r w:rsidR="0048286F" w:rsidRPr="004647A6">
        <w:rPr>
          <w:rFonts w:cs="Arial"/>
        </w:rPr>
        <w:t xml:space="preserve"> 1309, 1696,</w:t>
      </w:r>
      <w:r w:rsidR="00F072DD" w:rsidRPr="004647A6">
        <w:rPr>
          <w:rFonts w:cs="Arial"/>
        </w:rPr>
        <w:t xml:space="preserve"> </w:t>
      </w:r>
      <w:r w:rsidR="0048286F" w:rsidRPr="004647A6">
        <w:rPr>
          <w:rFonts w:cs="Arial"/>
        </w:rPr>
        <w:t>1571 i 1815</w:t>
      </w:r>
      <w:r w:rsidR="00DF63FB" w:rsidRPr="004647A6">
        <w:rPr>
          <w:rFonts w:cs="Arial"/>
        </w:rPr>
        <w:t>)</w:t>
      </w:r>
      <w:r w:rsidR="009A3CD8" w:rsidRPr="004647A6">
        <w:rPr>
          <w:rFonts w:cs="Arial"/>
        </w:rPr>
        <w:t xml:space="preserve"> – zwan</w:t>
      </w:r>
      <w:r w:rsidR="00D50107">
        <w:rPr>
          <w:rFonts w:cs="Arial"/>
        </w:rPr>
        <w:t>ej</w:t>
      </w:r>
      <w:r w:rsidR="009A3CD8" w:rsidRPr="0048286F">
        <w:rPr>
          <w:rFonts w:cs="Arial"/>
        </w:rPr>
        <w:t xml:space="preserve"> </w:t>
      </w:r>
      <w:r w:rsidR="009A3CD8" w:rsidRPr="0048286F">
        <w:rPr>
          <w:rFonts w:cs="Arial"/>
        </w:rPr>
        <w:lastRenderedPageBreak/>
        <w:t xml:space="preserve">dalej: „ustawą o samorządzie gminnym” </w:t>
      </w:r>
      <w:r w:rsidRPr="00BE38CE">
        <w:rPr>
          <w:rFonts w:cs="Arial"/>
        </w:rPr>
        <w:t>oraz art. 47 ust. 1 i</w:t>
      </w:r>
      <w:r w:rsidR="00762D72" w:rsidRPr="00BE38CE">
        <w:rPr>
          <w:rFonts w:cs="Arial"/>
        </w:rPr>
        <w:t xml:space="preserve"> 2 ust</w:t>
      </w:r>
      <w:r w:rsidR="00BB2EE0" w:rsidRPr="00BE38CE">
        <w:rPr>
          <w:rFonts w:cs="Arial"/>
        </w:rPr>
        <w:t xml:space="preserve">awy z dnia 13 listopada 2003 r. </w:t>
      </w:r>
      <w:r w:rsidR="00D50107">
        <w:rPr>
          <w:rFonts w:cs="Arial"/>
        </w:rPr>
        <w:br/>
      </w:r>
      <w:r w:rsidR="00762D72" w:rsidRPr="00BE38CE">
        <w:rPr>
          <w:rFonts w:cs="Arial"/>
        </w:rPr>
        <w:t xml:space="preserve">o dochodach jednostek samorządu </w:t>
      </w:r>
      <w:r w:rsidR="00762D72" w:rsidRPr="004647A6">
        <w:rPr>
          <w:rFonts w:cs="Arial"/>
        </w:rPr>
        <w:t>terytorialnego (Dz.U. z 20</w:t>
      </w:r>
      <w:r w:rsidR="008C4AC5" w:rsidRPr="004647A6">
        <w:rPr>
          <w:rFonts w:cs="Arial"/>
        </w:rPr>
        <w:t>20</w:t>
      </w:r>
      <w:r w:rsidR="00762D72" w:rsidRPr="004647A6">
        <w:rPr>
          <w:rFonts w:cs="Arial"/>
        </w:rPr>
        <w:t xml:space="preserve"> r. poz. </w:t>
      </w:r>
      <w:r w:rsidR="008C4AC5" w:rsidRPr="004647A6">
        <w:rPr>
          <w:rFonts w:cs="Arial"/>
        </w:rPr>
        <w:t>23</w:t>
      </w:r>
      <w:r w:rsidR="00762D72" w:rsidRPr="004647A6">
        <w:rPr>
          <w:rFonts w:cs="Arial"/>
        </w:rPr>
        <w:t>)</w:t>
      </w:r>
      <w:r w:rsidR="009A3CD8" w:rsidRPr="004647A6">
        <w:rPr>
          <w:rFonts w:cs="Arial"/>
        </w:rPr>
        <w:t xml:space="preserve"> – zwan</w:t>
      </w:r>
      <w:r w:rsidR="00676FE4">
        <w:rPr>
          <w:rFonts w:cs="Arial"/>
        </w:rPr>
        <w:t>ej</w:t>
      </w:r>
      <w:r w:rsidR="009A3CD8" w:rsidRPr="0048286F">
        <w:rPr>
          <w:rFonts w:cs="Arial"/>
        </w:rPr>
        <w:t xml:space="preserve"> dalej: „ustawą o dochodach jednostek samorządu terytorialnego”</w:t>
      </w:r>
      <w:r w:rsidR="00762D72" w:rsidRPr="0048286F">
        <w:rPr>
          <w:rFonts w:cs="Arial"/>
        </w:rPr>
        <w:t>.</w:t>
      </w:r>
    </w:p>
    <w:p w14:paraId="639ECF63" w14:textId="3EAAF878" w:rsidR="00F52EE6" w:rsidRPr="00756CF1" w:rsidRDefault="0048286F" w:rsidP="003828A3">
      <w:pPr>
        <w:pStyle w:val="Nagwek2"/>
      </w:pPr>
      <w:r w:rsidRPr="007334EA">
        <w:t xml:space="preserve">§ </w:t>
      </w:r>
      <w:r>
        <w:t>4</w:t>
      </w:r>
      <w:r w:rsidRPr="007334EA">
        <w:t>.</w:t>
      </w:r>
      <w:r w:rsidR="00256147">
        <w:t xml:space="preserve"> </w:t>
      </w:r>
      <w:r w:rsidR="00256147">
        <w:br/>
      </w:r>
      <w:r w:rsidRPr="7A9F6FE1">
        <w:t>Podmioty uprawnione do uzyskania pomocy finansowej</w:t>
      </w:r>
    </w:p>
    <w:p w14:paraId="5E86EDF7" w14:textId="2144BD0E" w:rsidR="000B0131" w:rsidRPr="00BE38CE" w:rsidRDefault="00FB5E52" w:rsidP="00256147">
      <w:pPr>
        <w:pStyle w:val="Akapitzlist"/>
        <w:spacing w:before="240" w:after="0" w:line="360" w:lineRule="auto"/>
        <w:ind w:left="142"/>
        <w:contextualSpacing w:val="0"/>
        <w:jc w:val="both"/>
        <w:rPr>
          <w:rFonts w:cs="Arial"/>
        </w:rPr>
      </w:pPr>
      <w:r w:rsidRPr="00BE38CE">
        <w:rPr>
          <w:rFonts w:cs="Arial"/>
        </w:rPr>
        <w:t xml:space="preserve">Wsparcie finansowe w ramach </w:t>
      </w:r>
      <w:r w:rsidR="00CD2972" w:rsidRPr="00BE38CE">
        <w:rPr>
          <w:rFonts w:cs="Arial"/>
        </w:rPr>
        <w:t>„</w:t>
      </w:r>
      <w:r w:rsidRPr="00BE38CE">
        <w:rPr>
          <w:rFonts w:cs="Arial"/>
        </w:rPr>
        <w:t>MI</w:t>
      </w:r>
      <w:r w:rsidR="00AE702E" w:rsidRPr="00BE38CE">
        <w:rPr>
          <w:rFonts w:cs="Arial"/>
        </w:rPr>
        <w:t>W</w:t>
      </w:r>
      <w:r w:rsidR="00756CF1" w:rsidRPr="00BE38CE">
        <w:rPr>
          <w:rFonts w:cs="Arial"/>
        </w:rPr>
        <w:t>OP</w:t>
      </w:r>
      <w:r w:rsidR="00F00B70">
        <w:rPr>
          <w:rFonts w:cs="Arial"/>
        </w:rPr>
        <w:t xml:space="preserve"> </w:t>
      </w:r>
      <w:r w:rsidR="00CD2972" w:rsidRPr="00BE38CE">
        <w:rPr>
          <w:rFonts w:cs="Arial"/>
        </w:rPr>
        <w:t xml:space="preserve">MAZOWSZE </w:t>
      </w:r>
      <w:r w:rsidR="00790DA5" w:rsidRPr="00BE38CE">
        <w:rPr>
          <w:rFonts w:cs="Arial"/>
        </w:rPr>
        <w:t>2020</w:t>
      </w:r>
      <w:r w:rsidR="00CD2972" w:rsidRPr="00BE38CE">
        <w:rPr>
          <w:rFonts w:cs="Arial"/>
        </w:rPr>
        <w:t>”</w:t>
      </w:r>
      <w:r w:rsidR="005C5C92" w:rsidRPr="00BE38CE">
        <w:rPr>
          <w:rFonts w:cs="Arial"/>
        </w:rPr>
        <w:t xml:space="preserve"> jest </w:t>
      </w:r>
      <w:r w:rsidR="005C5C92" w:rsidRPr="00FE3908">
        <w:rPr>
          <w:rFonts w:cs="Arial"/>
        </w:rPr>
        <w:t>przeznaczone dla</w:t>
      </w:r>
      <w:r w:rsidR="004135EC" w:rsidRPr="00FE3908">
        <w:rPr>
          <w:rFonts w:cs="Arial"/>
        </w:rPr>
        <w:t xml:space="preserve"> </w:t>
      </w:r>
      <w:r w:rsidRPr="00BE38CE">
        <w:rPr>
          <w:rFonts w:cs="Arial"/>
          <w:b/>
          <w:bCs/>
        </w:rPr>
        <w:t xml:space="preserve">gmin </w:t>
      </w:r>
      <w:r w:rsidR="00BB7364" w:rsidRPr="00BE38CE">
        <w:rPr>
          <w:rFonts w:cs="Arial"/>
          <w:b/>
          <w:bCs/>
        </w:rPr>
        <w:t>wiejskich, miejskich i wiejsko</w:t>
      </w:r>
      <w:r w:rsidR="00084E10" w:rsidRPr="00BE38CE">
        <w:rPr>
          <w:rFonts w:cs="Arial"/>
          <w:b/>
          <w:bCs/>
        </w:rPr>
        <w:t>-</w:t>
      </w:r>
      <w:r w:rsidR="00BB7364" w:rsidRPr="00BE38CE">
        <w:rPr>
          <w:rFonts w:cs="Arial"/>
          <w:b/>
          <w:bCs/>
        </w:rPr>
        <w:t>miejskich</w:t>
      </w:r>
      <w:r w:rsidR="004135EC">
        <w:rPr>
          <w:rFonts w:cs="Arial"/>
          <w:b/>
          <w:bCs/>
        </w:rPr>
        <w:t xml:space="preserve"> </w:t>
      </w:r>
      <w:r w:rsidR="0087098F" w:rsidRPr="00BE38CE">
        <w:rPr>
          <w:rFonts w:cs="Arial"/>
        </w:rPr>
        <w:t>z terenu w</w:t>
      </w:r>
      <w:r w:rsidR="005C5C92" w:rsidRPr="00BE38CE">
        <w:rPr>
          <w:rFonts w:cs="Arial"/>
        </w:rPr>
        <w:t xml:space="preserve">ojewództwa </w:t>
      </w:r>
      <w:r w:rsidR="0087098F" w:rsidRPr="00BE38CE">
        <w:rPr>
          <w:rFonts w:cs="Arial"/>
        </w:rPr>
        <w:t>m</w:t>
      </w:r>
      <w:r w:rsidR="005C5C92" w:rsidRPr="00BE38CE">
        <w:rPr>
          <w:rFonts w:cs="Arial"/>
        </w:rPr>
        <w:t>azowieckiego</w:t>
      </w:r>
      <w:r w:rsidR="00A42520" w:rsidRPr="00BE38CE">
        <w:rPr>
          <w:rFonts w:cs="Arial"/>
        </w:rPr>
        <w:t>,</w:t>
      </w:r>
      <w:r w:rsidR="004135EC">
        <w:rPr>
          <w:rFonts w:cs="Arial"/>
        </w:rPr>
        <w:t xml:space="preserve"> </w:t>
      </w:r>
      <w:r w:rsidRPr="00BE38CE">
        <w:rPr>
          <w:rFonts w:cs="Arial"/>
        </w:rPr>
        <w:t xml:space="preserve">zwanych dalej </w:t>
      </w:r>
      <w:r w:rsidR="00C07830" w:rsidRPr="00BE38CE">
        <w:rPr>
          <w:rFonts w:cs="Arial"/>
        </w:rPr>
        <w:t>„Beneficjentami</w:t>
      </w:r>
      <w:r w:rsidR="00F52EE6" w:rsidRPr="00BE38CE">
        <w:rPr>
          <w:rFonts w:cs="Arial"/>
        </w:rPr>
        <w:t>”</w:t>
      </w:r>
      <w:r w:rsidR="009F2F4B" w:rsidRPr="00BE38CE">
        <w:rPr>
          <w:rFonts w:cs="Arial"/>
        </w:rPr>
        <w:t>.</w:t>
      </w:r>
    </w:p>
    <w:p w14:paraId="7391D3C4" w14:textId="29E018E7" w:rsidR="0048286F" w:rsidRPr="008456D6" w:rsidRDefault="0048286F" w:rsidP="008456D6">
      <w:pPr>
        <w:rPr>
          <w:b/>
        </w:rPr>
      </w:pPr>
      <w:r w:rsidRPr="008456D6">
        <w:rPr>
          <w:b/>
        </w:rPr>
        <w:t>Rozdział 2</w:t>
      </w:r>
    </w:p>
    <w:p w14:paraId="7964173C" w14:textId="198DE4DE" w:rsidR="005B21FA" w:rsidRPr="008456D6" w:rsidRDefault="00EB2FA2" w:rsidP="008456D6">
      <w:pPr>
        <w:rPr>
          <w:b/>
        </w:rPr>
      </w:pPr>
      <w:r w:rsidRPr="008456D6">
        <w:rPr>
          <w:b/>
        </w:rPr>
        <w:t xml:space="preserve">ZASADY UDZIELANIA I PRZEKAZYWANIA </w:t>
      </w:r>
      <w:r w:rsidR="007334EA" w:rsidRPr="008456D6">
        <w:rPr>
          <w:b/>
        </w:rPr>
        <w:t>POMOC</w:t>
      </w:r>
      <w:r w:rsidRPr="008456D6">
        <w:rPr>
          <w:b/>
        </w:rPr>
        <w:t>Y</w:t>
      </w:r>
      <w:r w:rsidR="007334EA" w:rsidRPr="008456D6">
        <w:rPr>
          <w:b/>
        </w:rPr>
        <w:t xml:space="preserve"> FINANSOWEJ</w:t>
      </w:r>
      <w:r w:rsidR="00D3363C" w:rsidRPr="008456D6">
        <w:rPr>
          <w:b/>
        </w:rPr>
        <w:t xml:space="preserve"> W FORMIE DOTACJI</w:t>
      </w:r>
      <w:r w:rsidR="00843131" w:rsidRPr="008456D6">
        <w:rPr>
          <w:b/>
        </w:rPr>
        <w:t xml:space="preserve"> KOSZTÓW KWALIFIKOWANYCH ZADANIA</w:t>
      </w:r>
    </w:p>
    <w:p w14:paraId="133547FD" w14:textId="622321BB" w:rsidR="007334EA" w:rsidRPr="0048286F" w:rsidRDefault="0048286F" w:rsidP="003828A3">
      <w:pPr>
        <w:pStyle w:val="Nagwek2"/>
      </w:pPr>
      <w:r>
        <w:t>§ 5</w:t>
      </w:r>
      <w:r w:rsidR="007334EA" w:rsidRPr="007334EA">
        <w:t>.</w:t>
      </w:r>
      <w:r w:rsidR="00256147">
        <w:t xml:space="preserve"> </w:t>
      </w:r>
      <w:r w:rsidR="00256147">
        <w:br/>
      </w:r>
      <w:r w:rsidR="00B456A0">
        <w:t>Zakres rzeczowy P</w:t>
      </w:r>
      <w:r w:rsidR="007334EA" w:rsidRPr="000E597C">
        <w:t>omocy finansowej</w:t>
      </w:r>
      <w:r w:rsidR="00D3363C">
        <w:t xml:space="preserve"> w formie </w:t>
      </w:r>
      <w:r w:rsidR="00D3363C" w:rsidRPr="0048286F">
        <w:t>dotacji</w:t>
      </w:r>
      <w:r w:rsidR="00843131" w:rsidRPr="0048286F">
        <w:t xml:space="preserve"> Kosztów kwalifikowanych Zadania</w:t>
      </w:r>
    </w:p>
    <w:p w14:paraId="7E177499" w14:textId="64E8EA0C" w:rsidR="00702D75" w:rsidRPr="00702D75" w:rsidRDefault="007E6E04" w:rsidP="00256147">
      <w:pPr>
        <w:pStyle w:val="Akapitzlist"/>
        <w:numPr>
          <w:ilvl w:val="0"/>
          <w:numId w:val="18"/>
        </w:numPr>
        <w:spacing w:before="240" w:after="0" w:line="360" w:lineRule="auto"/>
        <w:ind w:left="426" w:hanging="284"/>
        <w:contextualSpacing w:val="0"/>
        <w:jc w:val="both"/>
        <w:rPr>
          <w:rFonts w:cs="Arial"/>
          <w:color w:val="000000"/>
        </w:rPr>
      </w:pPr>
      <w:r w:rsidRPr="008510D8">
        <w:rPr>
          <w:rFonts w:cs="Arial"/>
        </w:rPr>
        <w:t xml:space="preserve">Pomocą finansową </w:t>
      </w:r>
      <w:r w:rsidR="007334EA" w:rsidRPr="008510D8">
        <w:rPr>
          <w:rFonts w:cs="Arial"/>
        </w:rPr>
        <w:t xml:space="preserve">w formie dotacji </w:t>
      </w:r>
      <w:r w:rsidRPr="008510D8">
        <w:rPr>
          <w:rFonts w:cs="Arial"/>
        </w:rPr>
        <w:t xml:space="preserve">ze </w:t>
      </w:r>
      <w:r w:rsidR="007862B7" w:rsidRPr="008510D8">
        <w:rPr>
          <w:rFonts w:cs="Arial"/>
        </w:rPr>
        <w:t xml:space="preserve">środków budżetu Województwa </w:t>
      </w:r>
      <w:r w:rsidRPr="008510D8">
        <w:rPr>
          <w:rFonts w:cs="Arial"/>
        </w:rPr>
        <w:t>mo</w:t>
      </w:r>
      <w:r w:rsidR="00776A6C" w:rsidRPr="008510D8">
        <w:rPr>
          <w:rFonts w:cs="Arial"/>
        </w:rPr>
        <w:t>że</w:t>
      </w:r>
      <w:r w:rsidRPr="008510D8">
        <w:rPr>
          <w:rFonts w:cs="Arial"/>
        </w:rPr>
        <w:t xml:space="preserve"> zostać objęte </w:t>
      </w:r>
      <w:r w:rsidR="00776A6C" w:rsidRPr="008510D8">
        <w:rPr>
          <w:rFonts w:cs="Arial"/>
        </w:rPr>
        <w:t>Z</w:t>
      </w:r>
      <w:r w:rsidR="00C81828">
        <w:rPr>
          <w:rFonts w:cs="Arial"/>
        </w:rPr>
        <w:t>a</w:t>
      </w:r>
      <w:r w:rsidR="00776A6C" w:rsidRPr="008510D8">
        <w:rPr>
          <w:rFonts w:cs="Arial"/>
        </w:rPr>
        <w:t xml:space="preserve">danie </w:t>
      </w:r>
      <w:r w:rsidR="00B5207D" w:rsidRPr="008510D8">
        <w:rPr>
          <w:rFonts w:cs="Arial"/>
        </w:rPr>
        <w:t>związane z ochroną powi</w:t>
      </w:r>
      <w:r w:rsidR="00DF0515" w:rsidRPr="008510D8">
        <w:rPr>
          <w:rFonts w:cs="Arial"/>
        </w:rPr>
        <w:t xml:space="preserve">etrza polegające na </w:t>
      </w:r>
      <w:r w:rsidR="00202879">
        <w:rPr>
          <w:rFonts w:cs="Arial"/>
        </w:rPr>
        <w:t xml:space="preserve">przeprowadzeniu </w:t>
      </w:r>
      <w:r w:rsidR="00506FA4" w:rsidRPr="008510D8">
        <w:rPr>
          <w:rFonts w:cs="Arial"/>
        </w:rPr>
        <w:t>i</w:t>
      </w:r>
      <w:r w:rsidR="00776A6C" w:rsidRPr="008510D8">
        <w:rPr>
          <w:rFonts w:cs="Arial"/>
        </w:rPr>
        <w:t>nwentaryzac</w:t>
      </w:r>
      <w:r w:rsidR="00DF0515" w:rsidRPr="008510D8">
        <w:rPr>
          <w:rFonts w:cs="Arial"/>
        </w:rPr>
        <w:t>ji</w:t>
      </w:r>
      <w:r w:rsidR="00776A6C" w:rsidRPr="008510D8">
        <w:rPr>
          <w:rFonts w:cs="Arial"/>
        </w:rPr>
        <w:t xml:space="preserve"> </w:t>
      </w:r>
      <w:r w:rsidR="00156629">
        <w:rPr>
          <w:rFonts w:cs="Arial"/>
        </w:rPr>
        <w:br/>
      </w:r>
      <w:r w:rsidR="00776A6C" w:rsidRPr="008510D8">
        <w:rPr>
          <w:rFonts w:cs="Arial"/>
        </w:rPr>
        <w:t>lub aktualiza</w:t>
      </w:r>
      <w:r w:rsidR="00DF0515" w:rsidRPr="008510D8">
        <w:rPr>
          <w:rFonts w:cs="Arial"/>
        </w:rPr>
        <w:t>cji</w:t>
      </w:r>
      <w:r w:rsidR="00776A6C" w:rsidRPr="008510D8">
        <w:rPr>
          <w:rFonts w:cs="Arial"/>
        </w:rPr>
        <w:t xml:space="preserve"> inwentaryzacji </w:t>
      </w:r>
      <w:r w:rsidR="00BD0919">
        <w:rPr>
          <w:rFonts w:cs="Arial"/>
        </w:rPr>
        <w:t>indywidulanych źródeł ciepła</w:t>
      </w:r>
      <w:r w:rsidR="00776A6C" w:rsidRPr="008510D8">
        <w:rPr>
          <w:rFonts w:cs="Arial"/>
        </w:rPr>
        <w:t xml:space="preserve"> </w:t>
      </w:r>
      <w:r w:rsidR="00400195">
        <w:rPr>
          <w:rFonts w:cs="Arial"/>
        </w:rPr>
        <w:t xml:space="preserve">na terenie gminy, </w:t>
      </w:r>
      <w:r w:rsidR="00BD0919">
        <w:rPr>
          <w:rFonts w:cs="Arial"/>
        </w:rPr>
        <w:br/>
        <w:t xml:space="preserve">z </w:t>
      </w:r>
      <w:r w:rsidR="00702D75">
        <w:rPr>
          <w:rFonts w:cs="Arial"/>
        </w:rPr>
        <w:t>wykorzystaniem:</w:t>
      </w:r>
    </w:p>
    <w:p w14:paraId="64E0FA8E" w14:textId="29CDAEAC" w:rsidR="00702D75" w:rsidRPr="00F4587B" w:rsidRDefault="00702D75" w:rsidP="00570F1D">
      <w:pPr>
        <w:pStyle w:val="Akapitzlist"/>
        <w:numPr>
          <w:ilvl w:val="1"/>
          <w:numId w:val="18"/>
        </w:numPr>
        <w:spacing w:after="0" w:line="360" w:lineRule="auto"/>
        <w:ind w:left="851" w:hanging="425"/>
        <w:contextualSpacing w:val="0"/>
        <w:jc w:val="both"/>
        <w:rPr>
          <w:rFonts w:cs="Arial"/>
          <w:color w:val="000000"/>
        </w:rPr>
      </w:pPr>
      <w:r>
        <w:rPr>
          <w:rFonts w:cs="Arial"/>
        </w:rPr>
        <w:t>metody wywiadu bezpośredniego (wypełnianie ankiet lub dokonywanie spisu w formie papierowej lub elektronicznej</w:t>
      </w:r>
      <w:r w:rsidR="004135EC">
        <w:rPr>
          <w:rFonts w:cs="Arial"/>
        </w:rPr>
        <w:t xml:space="preserve"> </w:t>
      </w:r>
      <w:r w:rsidR="00F4587B" w:rsidRPr="00A92EC3">
        <w:rPr>
          <w:rFonts w:cs="Arial"/>
        </w:rPr>
        <w:t xml:space="preserve">przez reprezentanta gminy podczas </w:t>
      </w:r>
      <w:r w:rsidR="00F4587B" w:rsidRPr="0048286F">
        <w:rPr>
          <w:rFonts w:cs="Arial"/>
        </w:rPr>
        <w:t>oględzin</w:t>
      </w:r>
      <w:r w:rsidR="00C60A85" w:rsidRPr="0048286F">
        <w:rPr>
          <w:rFonts w:cs="Arial"/>
        </w:rPr>
        <w:t>)</w:t>
      </w:r>
      <w:r w:rsidR="001C0F90" w:rsidRPr="0048286F">
        <w:rPr>
          <w:rFonts w:cs="Arial"/>
        </w:rPr>
        <w:t>;</w:t>
      </w:r>
    </w:p>
    <w:p w14:paraId="25F905DC" w14:textId="1FACCCFC" w:rsidR="00F4587B" w:rsidRPr="00F4587B" w:rsidRDefault="00F4587B" w:rsidP="00570F1D">
      <w:pPr>
        <w:pStyle w:val="Akapitzlist"/>
        <w:numPr>
          <w:ilvl w:val="1"/>
          <w:numId w:val="18"/>
        </w:numPr>
        <w:spacing w:after="0" w:line="360" w:lineRule="auto"/>
        <w:ind w:left="851" w:hanging="425"/>
        <w:contextualSpacing w:val="0"/>
        <w:jc w:val="both"/>
        <w:rPr>
          <w:rFonts w:cs="Arial"/>
          <w:color w:val="000000"/>
        </w:rPr>
      </w:pPr>
      <w:r>
        <w:rPr>
          <w:rFonts w:cs="Arial"/>
        </w:rPr>
        <w:t>metody rejestrowej (utworzenie pełnego rejestru na podstawie danych jednostkowych, pochodzących z różnych źródeł, np. planów zaopatrzenia gminy w ciepło, energię elektryczną i paliwa gazowe, map sieci ciepłowniczej i gazowej, uchwał w sprawie podziału administracyjnego oraz serwisu geoportal.gov.pl</w:t>
      </w:r>
      <w:r w:rsidR="00C60A85">
        <w:rPr>
          <w:rFonts w:cs="Arial"/>
        </w:rPr>
        <w:t>)</w:t>
      </w:r>
      <w:r>
        <w:rPr>
          <w:rFonts w:cs="Arial"/>
        </w:rPr>
        <w:t>,</w:t>
      </w:r>
    </w:p>
    <w:p w14:paraId="5D628E74" w14:textId="77777777" w:rsidR="00F4587B" w:rsidRPr="00702D75" w:rsidRDefault="00F4587B" w:rsidP="00570F1D">
      <w:pPr>
        <w:pStyle w:val="Akapitzlist"/>
        <w:numPr>
          <w:ilvl w:val="1"/>
          <w:numId w:val="18"/>
        </w:numPr>
        <w:spacing w:after="0" w:line="360" w:lineRule="auto"/>
        <w:ind w:left="851" w:hanging="425"/>
        <w:contextualSpacing w:val="0"/>
        <w:jc w:val="both"/>
        <w:rPr>
          <w:rFonts w:cs="Arial"/>
          <w:color w:val="000000"/>
        </w:rPr>
      </w:pPr>
      <w:r>
        <w:rPr>
          <w:rFonts w:cs="Arial"/>
        </w:rPr>
        <w:t xml:space="preserve">metody kombinowanej (połączenie metody rejestrowej z metodą wywiadu </w:t>
      </w:r>
      <w:r w:rsidR="00400195">
        <w:rPr>
          <w:rFonts w:cs="Arial"/>
        </w:rPr>
        <w:t>bezpośredniego poprzez wykorzystanie danych zgromadzonych w rejestrach i uzupełni</w:t>
      </w:r>
      <w:r w:rsidR="004135EC">
        <w:rPr>
          <w:rFonts w:cs="Arial"/>
        </w:rPr>
        <w:t>e</w:t>
      </w:r>
      <w:r w:rsidR="00400195">
        <w:rPr>
          <w:rFonts w:cs="Arial"/>
        </w:rPr>
        <w:t>nie ich za pomocą danych spisanych w wyniku wywiadu bezpośredniego</w:t>
      </w:r>
      <w:r w:rsidR="00F00B70">
        <w:rPr>
          <w:rFonts w:cs="Arial"/>
        </w:rPr>
        <w:t>, np. w formie ankiet</w:t>
      </w:r>
      <w:r w:rsidR="00400195">
        <w:rPr>
          <w:rFonts w:cs="Arial"/>
        </w:rPr>
        <w:t>).</w:t>
      </w:r>
    </w:p>
    <w:p w14:paraId="28FFE790" w14:textId="4EBF8015" w:rsidR="008510D8" w:rsidRPr="00FE3908" w:rsidRDefault="008510D8" w:rsidP="00570F1D">
      <w:pPr>
        <w:pStyle w:val="Akapitzlist"/>
        <w:numPr>
          <w:ilvl w:val="0"/>
          <w:numId w:val="18"/>
        </w:numPr>
        <w:spacing w:after="0" w:line="360" w:lineRule="auto"/>
        <w:ind w:left="426" w:hanging="284"/>
        <w:contextualSpacing w:val="0"/>
        <w:jc w:val="both"/>
        <w:rPr>
          <w:rFonts w:cs="Arial"/>
        </w:rPr>
      </w:pPr>
      <w:r w:rsidRPr="00FE3908">
        <w:rPr>
          <w:rFonts w:cs="Arial"/>
        </w:rPr>
        <w:t xml:space="preserve">W ramach Zadania </w:t>
      </w:r>
      <w:r w:rsidR="007056E5" w:rsidRPr="00FE3908">
        <w:rPr>
          <w:rFonts w:cs="Arial"/>
        </w:rPr>
        <w:t>dofinansowane mo</w:t>
      </w:r>
      <w:r w:rsidR="00400195" w:rsidRPr="00FE3908">
        <w:rPr>
          <w:rFonts w:cs="Arial"/>
        </w:rPr>
        <w:t>gą</w:t>
      </w:r>
      <w:r w:rsidR="007056E5" w:rsidRPr="00FE3908">
        <w:rPr>
          <w:rFonts w:cs="Arial"/>
        </w:rPr>
        <w:t xml:space="preserve"> zostać również</w:t>
      </w:r>
      <w:r w:rsidR="00D3363C" w:rsidRPr="00FE3908">
        <w:rPr>
          <w:rFonts w:cs="Arial"/>
        </w:rPr>
        <w:t xml:space="preserve"> następujące elementy</w:t>
      </w:r>
      <w:r w:rsidR="007056E5" w:rsidRPr="00FE3908">
        <w:rPr>
          <w:rFonts w:cs="Arial"/>
        </w:rPr>
        <w:t>:</w:t>
      </w:r>
    </w:p>
    <w:p w14:paraId="7C63369B" w14:textId="77777777" w:rsidR="007056E5" w:rsidRPr="00FE3908" w:rsidRDefault="007056E5" w:rsidP="00570F1D">
      <w:pPr>
        <w:pStyle w:val="Default"/>
        <w:numPr>
          <w:ilvl w:val="1"/>
          <w:numId w:val="18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908">
        <w:rPr>
          <w:rFonts w:ascii="Arial" w:hAnsi="Arial" w:cs="Arial"/>
          <w:color w:val="auto"/>
          <w:sz w:val="22"/>
          <w:szCs w:val="22"/>
        </w:rPr>
        <w:t>zakup narzędzi informatycznych służących do stworzenia bazy inwentaryzacji indywidualnych źródeł ciepła, lub</w:t>
      </w:r>
    </w:p>
    <w:p w14:paraId="0532DA77" w14:textId="3AB00ACE" w:rsidR="007056E5" w:rsidRPr="00FE3908" w:rsidRDefault="007056E5" w:rsidP="00570F1D">
      <w:pPr>
        <w:pStyle w:val="Default"/>
        <w:numPr>
          <w:ilvl w:val="1"/>
          <w:numId w:val="18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908">
        <w:rPr>
          <w:rFonts w:ascii="Arial" w:hAnsi="Arial" w:cs="Arial"/>
          <w:color w:val="auto"/>
          <w:sz w:val="22"/>
          <w:szCs w:val="22"/>
        </w:rPr>
        <w:t xml:space="preserve">usługa szkolenia pracowników gmin w zakresie sporządzania </w:t>
      </w:r>
      <w:r w:rsidR="00BB674B" w:rsidRPr="00FE3908">
        <w:rPr>
          <w:rFonts w:ascii="Arial" w:hAnsi="Arial" w:cs="Arial"/>
          <w:color w:val="auto"/>
          <w:sz w:val="22"/>
          <w:szCs w:val="22"/>
        </w:rPr>
        <w:t>certyfikatów energetycznych</w:t>
      </w:r>
      <w:r w:rsidR="00C9086D" w:rsidRPr="00FE3908">
        <w:rPr>
          <w:rFonts w:ascii="Arial" w:hAnsi="Arial" w:cs="Arial"/>
          <w:color w:val="auto"/>
          <w:sz w:val="22"/>
          <w:szCs w:val="22"/>
        </w:rPr>
        <w:t xml:space="preserve"> i/lub </w:t>
      </w:r>
      <w:r w:rsidRPr="00FE3908">
        <w:rPr>
          <w:rFonts w:ascii="Arial" w:hAnsi="Arial" w:cs="Arial"/>
          <w:color w:val="auto"/>
          <w:sz w:val="22"/>
          <w:szCs w:val="22"/>
        </w:rPr>
        <w:t>audytów energetycznych</w:t>
      </w:r>
      <w:r w:rsidR="00A92EC3" w:rsidRPr="00FE3908">
        <w:rPr>
          <w:rFonts w:ascii="Arial" w:hAnsi="Arial" w:cs="Arial"/>
          <w:color w:val="auto"/>
          <w:sz w:val="22"/>
          <w:szCs w:val="22"/>
        </w:rPr>
        <w:t xml:space="preserve"> budynków</w:t>
      </w:r>
      <w:r w:rsidR="00C9086D" w:rsidRPr="00FE3908">
        <w:rPr>
          <w:rFonts w:ascii="Arial" w:hAnsi="Arial" w:cs="Arial"/>
          <w:color w:val="auto"/>
          <w:sz w:val="22"/>
          <w:szCs w:val="22"/>
        </w:rPr>
        <w:t xml:space="preserve"> lub lokali</w:t>
      </w:r>
      <w:r w:rsidRPr="00FE3908">
        <w:rPr>
          <w:rFonts w:ascii="Arial" w:hAnsi="Arial" w:cs="Arial"/>
          <w:color w:val="auto"/>
          <w:sz w:val="22"/>
          <w:szCs w:val="22"/>
        </w:rPr>
        <w:t>, lub</w:t>
      </w:r>
    </w:p>
    <w:p w14:paraId="0AF3A7FA" w14:textId="533E4A85" w:rsidR="007056E5" w:rsidRPr="00FE3908" w:rsidRDefault="007056E5" w:rsidP="00570F1D">
      <w:pPr>
        <w:pStyle w:val="Default"/>
        <w:numPr>
          <w:ilvl w:val="1"/>
          <w:numId w:val="18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E3908">
        <w:rPr>
          <w:rFonts w:ascii="Arial" w:hAnsi="Arial" w:cs="Arial"/>
          <w:color w:val="auto"/>
          <w:sz w:val="22"/>
          <w:szCs w:val="22"/>
        </w:rPr>
        <w:t xml:space="preserve">usługa przeprowadzenia </w:t>
      </w:r>
      <w:r w:rsidR="00BB674B" w:rsidRPr="00FE3908">
        <w:rPr>
          <w:rFonts w:ascii="Arial" w:hAnsi="Arial" w:cs="Arial"/>
          <w:color w:val="auto"/>
          <w:sz w:val="22"/>
          <w:szCs w:val="22"/>
        </w:rPr>
        <w:t xml:space="preserve">certyfikacji energetycznej budynków lub lokali i/lub </w:t>
      </w:r>
      <w:r w:rsidRPr="00FE3908">
        <w:rPr>
          <w:rFonts w:ascii="Arial" w:hAnsi="Arial" w:cs="Arial"/>
          <w:color w:val="auto"/>
          <w:sz w:val="22"/>
          <w:szCs w:val="22"/>
        </w:rPr>
        <w:t>audytów energetycznych</w:t>
      </w:r>
      <w:r w:rsidR="008E2911" w:rsidRPr="00FE3908">
        <w:rPr>
          <w:rFonts w:ascii="Arial" w:hAnsi="Arial" w:cs="Arial"/>
          <w:color w:val="auto"/>
          <w:sz w:val="22"/>
          <w:szCs w:val="22"/>
        </w:rPr>
        <w:t xml:space="preserve"> budynków lub lokali</w:t>
      </w:r>
      <w:r w:rsidRPr="00FE3908">
        <w:rPr>
          <w:rFonts w:ascii="Arial" w:hAnsi="Arial" w:cs="Arial"/>
          <w:color w:val="auto"/>
          <w:sz w:val="22"/>
          <w:szCs w:val="22"/>
        </w:rPr>
        <w:t>, lub</w:t>
      </w:r>
    </w:p>
    <w:p w14:paraId="407FE3C2" w14:textId="77777777" w:rsidR="007056E5" w:rsidRPr="00D3363C" w:rsidRDefault="007056E5" w:rsidP="00570F1D">
      <w:pPr>
        <w:pStyle w:val="Default"/>
        <w:numPr>
          <w:ilvl w:val="1"/>
          <w:numId w:val="18"/>
        </w:numPr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3363C">
        <w:rPr>
          <w:rFonts w:ascii="Arial" w:hAnsi="Arial" w:cs="Arial"/>
          <w:color w:val="auto"/>
          <w:sz w:val="22"/>
          <w:szCs w:val="22"/>
        </w:rPr>
        <w:t>usługa przeprowadzenia badań termowizyjnych</w:t>
      </w:r>
      <w:r w:rsidR="008E2911" w:rsidRPr="00D3363C">
        <w:rPr>
          <w:rFonts w:ascii="Arial" w:hAnsi="Arial" w:cs="Arial"/>
          <w:color w:val="auto"/>
          <w:sz w:val="22"/>
          <w:szCs w:val="22"/>
        </w:rPr>
        <w:t xml:space="preserve"> budynków lub lokali.</w:t>
      </w:r>
    </w:p>
    <w:p w14:paraId="4B28B34E" w14:textId="77777777" w:rsidR="00442915" w:rsidRDefault="008510D8" w:rsidP="00442915">
      <w:pPr>
        <w:pStyle w:val="Defaul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C9086D">
        <w:rPr>
          <w:rFonts w:ascii="Arial" w:hAnsi="Arial" w:cs="Arial"/>
          <w:color w:val="auto"/>
          <w:sz w:val="22"/>
          <w:szCs w:val="22"/>
        </w:rPr>
        <w:t>Inwentaryzacja, o której mowa w ust. 1</w:t>
      </w:r>
      <w:r w:rsidR="00F00B70" w:rsidRPr="00C9086D">
        <w:rPr>
          <w:rFonts w:ascii="Arial" w:hAnsi="Arial" w:cs="Arial"/>
          <w:color w:val="auto"/>
          <w:sz w:val="22"/>
          <w:szCs w:val="22"/>
        </w:rPr>
        <w:t xml:space="preserve">, </w:t>
      </w:r>
      <w:r w:rsidR="001C5468" w:rsidRPr="00C9086D">
        <w:rPr>
          <w:rFonts w:ascii="Arial" w:hAnsi="Arial" w:cs="Arial"/>
          <w:color w:val="auto"/>
          <w:sz w:val="22"/>
          <w:szCs w:val="22"/>
        </w:rPr>
        <w:t xml:space="preserve">musi jednoznacznie wskazać wszystkie źródła ciepła </w:t>
      </w:r>
      <w:r w:rsidR="00D3363C">
        <w:rPr>
          <w:rFonts w:ascii="Arial" w:hAnsi="Arial" w:cs="Arial"/>
          <w:color w:val="auto"/>
          <w:sz w:val="22"/>
          <w:szCs w:val="22"/>
        </w:rPr>
        <w:br/>
      </w:r>
      <w:r w:rsidR="001C5468" w:rsidRPr="00C9086D">
        <w:rPr>
          <w:rFonts w:ascii="Arial" w:hAnsi="Arial" w:cs="Arial"/>
          <w:color w:val="auto"/>
          <w:sz w:val="22"/>
          <w:szCs w:val="22"/>
        </w:rPr>
        <w:t xml:space="preserve">w każdym lokalu lub budynku położonym na terenie gminy ogrzewanym indywidualnie, w tym </w:t>
      </w:r>
      <w:r w:rsidR="00D3363C">
        <w:rPr>
          <w:rFonts w:ascii="Arial" w:hAnsi="Arial" w:cs="Arial"/>
          <w:color w:val="auto"/>
          <w:sz w:val="22"/>
          <w:szCs w:val="22"/>
        </w:rPr>
        <w:br/>
      </w:r>
      <w:r w:rsidR="001C5468" w:rsidRPr="00C9086D">
        <w:rPr>
          <w:rFonts w:ascii="Arial" w:hAnsi="Arial" w:cs="Arial"/>
          <w:color w:val="auto"/>
          <w:sz w:val="22"/>
          <w:szCs w:val="22"/>
        </w:rPr>
        <w:t>w szczególności: mieszkalnym, handlowym, usług</w:t>
      </w:r>
      <w:r w:rsidR="00156629">
        <w:rPr>
          <w:rFonts w:ascii="Arial" w:hAnsi="Arial" w:cs="Arial"/>
          <w:color w:val="auto"/>
          <w:sz w:val="22"/>
          <w:szCs w:val="22"/>
        </w:rPr>
        <w:t>owym i użyteczności publicznej.</w:t>
      </w:r>
    </w:p>
    <w:p w14:paraId="1D75F672" w14:textId="1CCD0834" w:rsidR="00506FA4" w:rsidRPr="00E631E6" w:rsidRDefault="00506FA4" w:rsidP="00442915">
      <w:pPr>
        <w:pStyle w:val="Default"/>
        <w:numPr>
          <w:ilvl w:val="0"/>
          <w:numId w:val="18"/>
        </w:numPr>
        <w:spacing w:line="360" w:lineRule="auto"/>
        <w:ind w:left="426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631E6">
        <w:rPr>
          <w:rFonts w:ascii="Arial" w:hAnsi="Arial" w:cs="Arial"/>
          <w:color w:val="auto"/>
          <w:sz w:val="22"/>
          <w:szCs w:val="22"/>
        </w:rPr>
        <w:t>A</w:t>
      </w:r>
      <w:r w:rsidR="00DF0515" w:rsidRPr="00E631E6">
        <w:rPr>
          <w:rFonts w:ascii="Arial" w:hAnsi="Arial" w:cs="Arial"/>
          <w:color w:val="auto"/>
          <w:sz w:val="22"/>
          <w:szCs w:val="22"/>
        </w:rPr>
        <w:t>nkiety</w:t>
      </w:r>
      <w:r w:rsidRPr="00E631E6">
        <w:rPr>
          <w:rFonts w:ascii="Arial" w:hAnsi="Arial" w:cs="Arial"/>
          <w:color w:val="auto"/>
          <w:sz w:val="22"/>
          <w:szCs w:val="22"/>
        </w:rPr>
        <w:t>, o któr</w:t>
      </w:r>
      <w:r w:rsidR="00DF0515" w:rsidRPr="00E631E6">
        <w:rPr>
          <w:rFonts w:ascii="Arial" w:hAnsi="Arial" w:cs="Arial"/>
          <w:color w:val="auto"/>
          <w:sz w:val="22"/>
          <w:szCs w:val="22"/>
        </w:rPr>
        <w:t>ych</w:t>
      </w:r>
      <w:r w:rsidRPr="00E631E6">
        <w:rPr>
          <w:rFonts w:ascii="Arial" w:hAnsi="Arial" w:cs="Arial"/>
          <w:color w:val="auto"/>
          <w:sz w:val="22"/>
          <w:szCs w:val="22"/>
        </w:rPr>
        <w:t xml:space="preserve"> mowa w ust. 1</w:t>
      </w:r>
      <w:r w:rsidR="00F00B70" w:rsidRPr="00E631E6">
        <w:rPr>
          <w:rFonts w:ascii="Arial" w:hAnsi="Arial" w:cs="Arial"/>
          <w:color w:val="auto"/>
          <w:sz w:val="22"/>
          <w:szCs w:val="22"/>
        </w:rPr>
        <w:t xml:space="preserve"> pkt 1 i 3,</w:t>
      </w:r>
      <w:r w:rsidRPr="00E631E6">
        <w:rPr>
          <w:rFonts w:ascii="Arial" w:hAnsi="Arial" w:cs="Arial"/>
          <w:color w:val="auto"/>
          <w:sz w:val="22"/>
          <w:szCs w:val="22"/>
        </w:rPr>
        <w:t xml:space="preserve"> </w:t>
      </w:r>
      <w:r w:rsidR="00DF0515" w:rsidRPr="00E631E6">
        <w:rPr>
          <w:rFonts w:ascii="Arial" w:hAnsi="Arial" w:cs="Arial"/>
          <w:color w:val="auto"/>
          <w:sz w:val="22"/>
          <w:szCs w:val="22"/>
        </w:rPr>
        <w:t>zawiera</w:t>
      </w:r>
      <w:r w:rsidR="00E631E6" w:rsidRPr="00E631E6">
        <w:rPr>
          <w:rFonts w:ascii="Arial" w:hAnsi="Arial" w:cs="Arial"/>
          <w:color w:val="auto"/>
          <w:sz w:val="22"/>
          <w:szCs w:val="22"/>
        </w:rPr>
        <w:t>ją</w:t>
      </w:r>
      <w:r w:rsidR="00DF0515" w:rsidRPr="00E631E6">
        <w:rPr>
          <w:rFonts w:ascii="Arial" w:hAnsi="Arial" w:cs="Arial"/>
          <w:color w:val="auto"/>
          <w:sz w:val="22"/>
          <w:szCs w:val="22"/>
        </w:rPr>
        <w:t xml:space="preserve"> następujące dane:</w:t>
      </w:r>
    </w:p>
    <w:p w14:paraId="517C3D38" w14:textId="77777777" w:rsidR="00FD1ABB" w:rsidRPr="0048286F" w:rsidRDefault="00FD1ABB" w:rsidP="00442915">
      <w:pPr>
        <w:pStyle w:val="Akapitzlist"/>
        <w:numPr>
          <w:ilvl w:val="1"/>
          <w:numId w:val="30"/>
        </w:numPr>
        <w:spacing w:after="120" w:line="360" w:lineRule="auto"/>
        <w:ind w:left="851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dane adresowe:</w:t>
      </w:r>
    </w:p>
    <w:p w14:paraId="264563F6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lastRenderedPageBreak/>
        <w:t>powiat,</w:t>
      </w:r>
    </w:p>
    <w:p w14:paraId="4F18AD4E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gmina,</w:t>
      </w:r>
    </w:p>
    <w:p w14:paraId="00BD7A7B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 xml:space="preserve">miejscowość </w:t>
      </w:r>
      <w:r w:rsidRPr="0048286F">
        <w:rPr>
          <w:rFonts w:cs="Arial"/>
        </w:rPr>
        <w:t>(ew. dzielnica)</w:t>
      </w:r>
      <w:r w:rsidRPr="0048286F">
        <w:rPr>
          <w:rFonts w:cs="Arial"/>
          <w:shd w:val="clear" w:color="auto" w:fill="FFFFFF"/>
          <w:lang w:eastAsia="pl-PL"/>
        </w:rPr>
        <w:t>,</w:t>
      </w:r>
    </w:p>
    <w:p w14:paraId="00107ECE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ulica,</w:t>
      </w:r>
    </w:p>
    <w:p w14:paraId="13DD4835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numer budynku,</w:t>
      </w:r>
    </w:p>
    <w:p w14:paraId="2B27CE0A" w14:textId="398EFE31" w:rsidR="00FD1ABB" w:rsidRPr="003602E0" w:rsidRDefault="001C0F90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3602E0">
        <w:rPr>
          <w:rFonts w:cs="Arial"/>
          <w:shd w:val="clear" w:color="auto" w:fill="FFFFFF"/>
          <w:lang w:eastAsia="pl-PL"/>
        </w:rPr>
        <w:t>numer lokalu;</w:t>
      </w:r>
    </w:p>
    <w:p w14:paraId="31182C7F" w14:textId="77777777" w:rsidR="00FD1ABB" w:rsidRPr="003602E0" w:rsidRDefault="00FD1ABB" w:rsidP="00442915">
      <w:pPr>
        <w:pStyle w:val="Akapitzlist"/>
        <w:numPr>
          <w:ilvl w:val="1"/>
          <w:numId w:val="30"/>
        </w:numPr>
        <w:spacing w:before="120" w:after="120" w:line="360" w:lineRule="auto"/>
        <w:ind w:left="851" w:hanging="425"/>
        <w:jc w:val="both"/>
        <w:rPr>
          <w:rFonts w:cs="Arial"/>
          <w:shd w:val="clear" w:color="auto" w:fill="FFFFFF"/>
          <w:lang w:eastAsia="pl-PL"/>
        </w:rPr>
      </w:pPr>
      <w:r w:rsidRPr="003602E0">
        <w:rPr>
          <w:rFonts w:cs="Arial"/>
          <w:shd w:val="clear" w:color="auto" w:fill="FFFFFF"/>
          <w:lang w:eastAsia="pl-PL"/>
        </w:rPr>
        <w:t>dane o budynku/lokalu:</w:t>
      </w:r>
    </w:p>
    <w:p w14:paraId="076FC3C1" w14:textId="77777777" w:rsidR="00FD1ABB" w:rsidRPr="003602E0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3602E0">
        <w:rPr>
          <w:rFonts w:cs="Arial"/>
          <w:shd w:val="clear" w:color="auto" w:fill="FFFFFF"/>
          <w:lang w:eastAsia="pl-PL"/>
        </w:rPr>
        <w:t>typ budynku,</w:t>
      </w:r>
    </w:p>
    <w:p w14:paraId="65B57EC1" w14:textId="77777777" w:rsidR="00FD1ABB" w:rsidRPr="003602E0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3602E0">
        <w:rPr>
          <w:rFonts w:cs="Arial"/>
          <w:shd w:val="clear" w:color="auto" w:fill="FFFFFF"/>
          <w:lang w:eastAsia="pl-PL"/>
        </w:rPr>
        <w:t>powierzchnia użytkowa budynku/lokalu wyrażona w m</w:t>
      </w:r>
      <w:r w:rsidRPr="003602E0">
        <w:rPr>
          <w:rFonts w:cs="Arial"/>
          <w:shd w:val="clear" w:color="auto" w:fill="FFFFFF"/>
          <w:vertAlign w:val="superscript"/>
          <w:lang w:eastAsia="pl-PL"/>
        </w:rPr>
        <w:t>2</w:t>
      </w:r>
      <w:r w:rsidRPr="003602E0">
        <w:rPr>
          <w:rFonts w:cs="Arial"/>
          <w:shd w:val="clear" w:color="auto" w:fill="FFFFFF"/>
          <w:lang w:eastAsia="pl-PL"/>
        </w:rPr>
        <w:t>,</w:t>
      </w:r>
    </w:p>
    <w:p w14:paraId="7ECCA26D" w14:textId="61FB7361" w:rsidR="00FD1ABB" w:rsidRPr="003602E0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3602E0">
        <w:rPr>
          <w:rFonts w:cs="Arial"/>
          <w:shd w:val="clear" w:color="auto" w:fill="FFFFFF"/>
          <w:lang w:eastAsia="pl-PL"/>
        </w:rPr>
        <w:t>ocieplenie, p</w:t>
      </w:r>
      <w:r w:rsidR="001C0F90" w:rsidRPr="003602E0">
        <w:rPr>
          <w:rFonts w:cs="Arial"/>
          <w:shd w:val="clear" w:color="auto" w:fill="FFFFFF"/>
          <w:lang w:eastAsia="pl-PL"/>
        </w:rPr>
        <w:t>rzeprowadzone termomodernizacje;</w:t>
      </w:r>
    </w:p>
    <w:p w14:paraId="0B803A85" w14:textId="3AE2916B" w:rsidR="00FD1ABB" w:rsidRPr="0048286F" w:rsidRDefault="00FD1ABB" w:rsidP="00442915">
      <w:pPr>
        <w:pStyle w:val="Akapitzlist"/>
        <w:numPr>
          <w:ilvl w:val="1"/>
          <w:numId w:val="30"/>
        </w:numPr>
        <w:spacing w:before="120" w:after="120" w:line="360" w:lineRule="auto"/>
        <w:ind w:left="851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 xml:space="preserve">dane o źródle/źródłach ciepła – </w:t>
      </w:r>
      <w:r w:rsidR="001C5468" w:rsidRPr="0048286F">
        <w:rPr>
          <w:rFonts w:cs="Arial"/>
          <w:shd w:val="clear" w:color="auto" w:fill="FFFFFF"/>
          <w:lang w:eastAsia="pl-PL"/>
        </w:rPr>
        <w:t xml:space="preserve">w każdym </w:t>
      </w:r>
      <w:r w:rsidR="00EF7724" w:rsidRPr="0048286F">
        <w:rPr>
          <w:rFonts w:cs="Arial"/>
          <w:shd w:val="clear" w:color="auto" w:fill="FFFFFF"/>
          <w:lang w:eastAsia="pl-PL"/>
        </w:rPr>
        <w:t xml:space="preserve">budynku lub lokalu </w:t>
      </w:r>
    </w:p>
    <w:p w14:paraId="5151AACD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kocioł na paliwa stałe:</w:t>
      </w:r>
    </w:p>
    <w:p w14:paraId="451253F0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liczba źródeł,</w:t>
      </w:r>
    </w:p>
    <w:p w14:paraId="6B2AF361" w14:textId="59687B26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charakter produkowanego ciepła (</w:t>
      </w:r>
      <w:r w:rsidR="00EF7724" w:rsidRPr="0048286F">
        <w:rPr>
          <w:rFonts w:cs="Arial"/>
          <w:lang w:eastAsia="pl-PL"/>
        </w:rPr>
        <w:t>ogrzewanie, ciepła woda użytkowa</w:t>
      </w:r>
      <w:r w:rsidRPr="0048286F">
        <w:rPr>
          <w:rFonts w:cs="Arial"/>
          <w:lang w:eastAsia="pl-PL"/>
        </w:rPr>
        <w:t>),</w:t>
      </w:r>
    </w:p>
    <w:p w14:paraId="69C7BE3B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rodzaj komory spalania (otwarta, zamknięta),</w:t>
      </w:r>
    </w:p>
    <w:p w14:paraId="2ED9D026" w14:textId="1BBA6DBB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klasa kotła na podstawie tabliczki znamionowej lub dokumentu oświadczającego emisję (b</w:t>
      </w:r>
      <w:r w:rsidRPr="0048286F">
        <w:rPr>
          <w:rFonts w:cs="Arial"/>
          <w:shd w:val="clear" w:color="auto" w:fill="FFFFFF"/>
          <w:lang w:eastAsia="pl-PL"/>
        </w:rPr>
        <w:t>rak klasy lub brak informacji, klasa 3, klasa 4, klasa 5, ekoprojekt),</w:t>
      </w:r>
    </w:p>
    <w:p w14:paraId="75131F2A" w14:textId="1AD2219A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sposób podawania paliwa (r</w:t>
      </w:r>
      <w:r w:rsidR="0048286F">
        <w:rPr>
          <w:rFonts w:cs="Arial"/>
          <w:shd w:val="clear" w:color="auto" w:fill="FFFFFF"/>
          <w:lang w:eastAsia="pl-PL"/>
        </w:rPr>
        <w:t xml:space="preserve">ęczny bez wentylatora, ręczny </w:t>
      </w:r>
      <w:r w:rsidRPr="0048286F">
        <w:rPr>
          <w:rFonts w:cs="Arial"/>
          <w:shd w:val="clear" w:color="auto" w:fill="FFFFFF"/>
          <w:lang w:eastAsia="pl-PL"/>
        </w:rPr>
        <w:t>z wentylatorem, podajnik automatyczny),</w:t>
      </w:r>
    </w:p>
    <w:p w14:paraId="799F7488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urządzenie odpylające (jeśli t</w:t>
      </w:r>
      <w:r w:rsidRPr="0048286F">
        <w:rPr>
          <w:rFonts w:cs="Arial"/>
          <w:shd w:val="clear" w:color="auto" w:fill="FFFFFF"/>
          <w:lang w:eastAsia="pl-PL"/>
        </w:rPr>
        <w:t>ak, deklarowana sprawność urządzenia [%]),</w:t>
      </w:r>
    </w:p>
    <w:p w14:paraId="7546835C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sprawność cieplna,</w:t>
      </w:r>
    </w:p>
    <w:p w14:paraId="2D2A474D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rok instalacji,</w:t>
      </w:r>
    </w:p>
    <w:p w14:paraId="49FE1795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rok produkcji,</w:t>
      </w:r>
    </w:p>
    <w:p w14:paraId="33DB9B54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moc [MW],</w:t>
      </w:r>
    </w:p>
    <w:p w14:paraId="0AE2A416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źródło danych (z</w:t>
      </w:r>
      <w:r w:rsidRPr="0048286F">
        <w:rPr>
          <w:rFonts w:cs="Arial"/>
          <w:shd w:val="clear" w:color="auto" w:fill="FFFFFF"/>
          <w:lang w:eastAsia="pl-PL"/>
        </w:rPr>
        <w:t xml:space="preserve"> tabliczki znamionowej,</w:t>
      </w:r>
      <w:r w:rsidR="008E2911" w:rsidRPr="0048286F">
        <w:rPr>
          <w:rFonts w:cs="Arial"/>
          <w:shd w:val="clear" w:color="auto" w:fill="FFFFFF"/>
          <w:lang w:eastAsia="pl-PL"/>
        </w:rPr>
        <w:t xml:space="preserve"> </w:t>
      </w:r>
      <w:r w:rsidRPr="0048286F">
        <w:rPr>
          <w:rFonts w:cs="Arial"/>
          <w:shd w:val="clear" w:color="auto" w:fill="FFFFFF"/>
          <w:lang w:eastAsia="pl-PL"/>
        </w:rPr>
        <w:t>z d</w:t>
      </w:r>
      <w:r w:rsidR="00DD5954" w:rsidRPr="0048286F">
        <w:rPr>
          <w:rFonts w:cs="Arial"/>
          <w:shd w:val="clear" w:color="auto" w:fill="FFFFFF"/>
          <w:lang w:eastAsia="pl-PL"/>
        </w:rPr>
        <w:t xml:space="preserve">okumentacji technicznej, inne – </w:t>
      </w:r>
      <w:r w:rsidRPr="0048286F">
        <w:rPr>
          <w:rFonts w:cs="Arial"/>
          <w:shd w:val="clear" w:color="auto" w:fill="FFFFFF"/>
          <w:lang w:eastAsia="pl-PL"/>
        </w:rPr>
        <w:t>podać jakie),</w:t>
      </w:r>
    </w:p>
    <w:p w14:paraId="33BD86CE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kocioł gazowy, kocioł olejowy, ogrzewanie elektryczne:</w:t>
      </w:r>
    </w:p>
    <w:p w14:paraId="08E96A20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liczba źródeł,</w:t>
      </w:r>
    </w:p>
    <w:p w14:paraId="7D990691" w14:textId="5C07BBF8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charakter produkowanego ciepła (</w:t>
      </w:r>
      <w:r w:rsidR="00EF7724" w:rsidRPr="0048286F">
        <w:rPr>
          <w:rFonts w:cs="Arial"/>
          <w:lang w:eastAsia="pl-PL"/>
        </w:rPr>
        <w:t>ogrzewanie, ciepła woda użytkowa</w:t>
      </w:r>
      <w:r w:rsidR="001C5468" w:rsidRPr="0048286F">
        <w:rPr>
          <w:rFonts w:cs="Arial"/>
          <w:lang w:eastAsia="pl-PL"/>
        </w:rPr>
        <w:t>)</w:t>
      </w:r>
      <w:r w:rsidR="00EF7724" w:rsidRPr="0048286F">
        <w:rPr>
          <w:rFonts w:cs="Arial"/>
          <w:lang w:eastAsia="pl-PL"/>
        </w:rPr>
        <w:t xml:space="preserve">, </w:t>
      </w:r>
    </w:p>
    <w:p w14:paraId="2F40CE62" w14:textId="6AA93EED" w:rsidR="00FD1ABB" w:rsidRPr="00303DD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303DDF">
        <w:rPr>
          <w:rFonts w:cs="Arial"/>
          <w:shd w:val="clear" w:color="auto" w:fill="FFFFFF"/>
          <w:lang w:eastAsia="pl-PL"/>
        </w:rPr>
        <w:t>sieć ciepłownicza, po</w:t>
      </w:r>
      <w:r w:rsidR="0048286F" w:rsidRPr="00303DDF">
        <w:rPr>
          <w:rFonts w:cs="Arial"/>
          <w:shd w:val="clear" w:color="auto" w:fill="FFFFFF"/>
          <w:lang w:eastAsia="pl-PL"/>
        </w:rPr>
        <w:t xml:space="preserve">mpa ciepła, kolektory słoneczne - </w:t>
      </w:r>
      <w:r w:rsidR="0048286F" w:rsidRPr="00303DDF">
        <w:rPr>
          <w:rFonts w:cs="Arial"/>
          <w:lang w:eastAsia="pl-PL"/>
        </w:rPr>
        <w:t>charakter p</w:t>
      </w:r>
      <w:r w:rsidRPr="00303DDF">
        <w:rPr>
          <w:rFonts w:cs="Arial"/>
          <w:lang w:eastAsia="pl-PL"/>
        </w:rPr>
        <w:t>rodukowanego ciepła (</w:t>
      </w:r>
      <w:r w:rsidR="00EF7724" w:rsidRPr="00303DDF">
        <w:rPr>
          <w:rFonts w:cs="Arial"/>
          <w:lang w:eastAsia="pl-PL"/>
        </w:rPr>
        <w:t>ogrzewanie, ciepła woda użytkowa</w:t>
      </w:r>
      <w:r w:rsidR="001C5468" w:rsidRPr="00303DDF">
        <w:rPr>
          <w:rFonts w:cs="Arial"/>
          <w:lang w:eastAsia="pl-PL"/>
        </w:rPr>
        <w:t>)</w:t>
      </w:r>
      <w:r w:rsidR="00442915">
        <w:rPr>
          <w:rFonts w:cs="Arial"/>
          <w:lang w:eastAsia="pl-PL"/>
        </w:rPr>
        <w:t>,</w:t>
      </w:r>
    </w:p>
    <w:p w14:paraId="643A4FDB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iCs/>
          <w:szCs w:val="18"/>
          <w:lang w:eastAsia="pl-PL"/>
        </w:rPr>
        <w:t>piec, piecokuchnia, piec wolnostojący, kominek:</w:t>
      </w:r>
    </w:p>
    <w:p w14:paraId="2C165EA0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liczba źródeł,</w:t>
      </w:r>
    </w:p>
    <w:p w14:paraId="7138E056" w14:textId="16108F63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charakter produkowanego ciepła</w:t>
      </w:r>
      <w:r w:rsidR="00EF7724" w:rsidRPr="0048286F">
        <w:rPr>
          <w:rFonts w:cs="Arial"/>
          <w:lang w:eastAsia="pl-PL"/>
        </w:rPr>
        <w:t xml:space="preserve"> (ogrzewanie, ciepła woda użytkowa</w:t>
      </w:r>
      <w:r w:rsidR="00325434" w:rsidRPr="0048286F">
        <w:rPr>
          <w:rFonts w:cs="Arial"/>
          <w:lang w:eastAsia="pl-PL"/>
        </w:rPr>
        <w:t>)</w:t>
      </w:r>
      <w:r w:rsidR="00EF7724" w:rsidRPr="0048286F">
        <w:rPr>
          <w:rFonts w:cs="Arial"/>
          <w:lang w:eastAsia="pl-PL"/>
        </w:rPr>
        <w:t xml:space="preserve">, </w:t>
      </w:r>
    </w:p>
    <w:p w14:paraId="2E0336A2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rodzaj komory spalania (otwarta, zamknięta),</w:t>
      </w:r>
    </w:p>
    <w:p w14:paraId="4C53B433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ekoprojekt (tak lub nie),</w:t>
      </w:r>
    </w:p>
    <w:p w14:paraId="4234F014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urządzenie odpylające (jeśli t</w:t>
      </w:r>
      <w:r w:rsidRPr="0048286F">
        <w:rPr>
          <w:rFonts w:cs="Arial"/>
          <w:shd w:val="clear" w:color="auto" w:fill="FFFFFF"/>
          <w:lang w:eastAsia="pl-PL"/>
        </w:rPr>
        <w:t>ak, deklarowana sprawność urządzenia [%]),</w:t>
      </w:r>
    </w:p>
    <w:p w14:paraId="03EB0A28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sprawność cieplna,</w:t>
      </w:r>
    </w:p>
    <w:p w14:paraId="6AF160AB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rok instalacji,</w:t>
      </w:r>
    </w:p>
    <w:p w14:paraId="49166C8B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lastRenderedPageBreak/>
        <w:t>rok produkcji,</w:t>
      </w:r>
    </w:p>
    <w:p w14:paraId="7C4EE40A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moc [MW],</w:t>
      </w:r>
    </w:p>
    <w:p w14:paraId="798F41C6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źródło danych (z</w:t>
      </w:r>
      <w:r w:rsidRPr="0048286F">
        <w:rPr>
          <w:rFonts w:cs="Arial"/>
          <w:shd w:val="clear" w:color="auto" w:fill="FFFFFF"/>
          <w:lang w:eastAsia="pl-PL"/>
        </w:rPr>
        <w:t xml:space="preserve"> tabliczki znamionowej,</w:t>
      </w:r>
      <w:r w:rsidR="008E2911" w:rsidRPr="0048286F">
        <w:rPr>
          <w:rFonts w:cs="Arial"/>
          <w:shd w:val="clear" w:color="auto" w:fill="FFFFFF"/>
          <w:lang w:eastAsia="pl-PL"/>
        </w:rPr>
        <w:t xml:space="preserve"> </w:t>
      </w:r>
      <w:r w:rsidRPr="0048286F">
        <w:rPr>
          <w:rFonts w:cs="Arial"/>
          <w:shd w:val="clear" w:color="auto" w:fill="FFFFFF"/>
          <w:lang w:eastAsia="pl-PL"/>
        </w:rPr>
        <w:t>z dokumentacji technicznej, inne – podać jakie),</w:t>
      </w:r>
    </w:p>
    <w:p w14:paraId="07DB49BC" w14:textId="77777777" w:rsidR="00FD1ABB" w:rsidRPr="0048286F" w:rsidRDefault="00FD1ABB" w:rsidP="00442915">
      <w:pPr>
        <w:pStyle w:val="Akapitzlist"/>
        <w:numPr>
          <w:ilvl w:val="2"/>
          <w:numId w:val="30"/>
        </w:numPr>
        <w:spacing w:after="0" w:line="360" w:lineRule="auto"/>
        <w:ind w:left="1276" w:hanging="425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iCs/>
          <w:szCs w:val="18"/>
          <w:lang w:eastAsia="pl-PL"/>
        </w:rPr>
        <w:t>piec kaflowy:</w:t>
      </w:r>
    </w:p>
    <w:p w14:paraId="02A86E11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liczba źródeł,</w:t>
      </w:r>
    </w:p>
    <w:p w14:paraId="12934191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rodzaj komory spalania (otwarta, zamknięta),</w:t>
      </w:r>
    </w:p>
    <w:p w14:paraId="364724C8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urządzenie odpylające (jeśli t</w:t>
      </w:r>
      <w:r w:rsidRPr="0048286F">
        <w:rPr>
          <w:rFonts w:cs="Arial"/>
          <w:shd w:val="clear" w:color="auto" w:fill="FFFFFF"/>
          <w:lang w:eastAsia="pl-PL"/>
        </w:rPr>
        <w:t>ak, deklarowana sprawność urządzenia [%]),</w:t>
      </w:r>
    </w:p>
    <w:p w14:paraId="625AD39D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sprawność cieplna,</w:t>
      </w:r>
    </w:p>
    <w:p w14:paraId="51750866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rok instalacji,</w:t>
      </w:r>
    </w:p>
    <w:p w14:paraId="11D00D25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shd w:val="clear" w:color="auto" w:fill="FFFFFF"/>
          <w:lang w:eastAsia="pl-PL"/>
        </w:rPr>
        <w:t>moc [MW],</w:t>
      </w:r>
    </w:p>
    <w:p w14:paraId="759500FB" w14:textId="77777777" w:rsidR="00FD1ABB" w:rsidRPr="0048286F" w:rsidRDefault="00FD1ABB" w:rsidP="00442915">
      <w:pPr>
        <w:pStyle w:val="Akapitzlist"/>
        <w:numPr>
          <w:ilvl w:val="3"/>
          <w:numId w:val="30"/>
        </w:numPr>
        <w:spacing w:before="120" w:after="120" w:line="360" w:lineRule="auto"/>
        <w:ind w:left="1560" w:hanging="284"/>
        <w:jc w:val="both"/>
        <w:rPr>
          <w:rFonts w:cs="Arial"/>
          <w:shd w:val="clear" w:color="auto" w:fill="FFFFFF"/>
          <w:lang w:eastAsia="pl-PL"/>
        </w:rPr>
      </w:pPr>
      <w:r w:rsidRPr="0048286F">
        <w:rPr>
          <w:rFonts w:cs="Arial"/>
          <w:lang w:eastAsia="pl-PL"/>
        </w:rPr>
        <w:t>źródło danych (z</w:t>
      </w:r>
      <w:r w:rsidRPr="0048286F">
        <w:rPr>
          <w:rFonts w:cs="Arial"/>
          <w:shd w:val="clear" w:color="auto" w:fill="FFFFFF"/>
          <w:lang w:eastAsia="pl-PL"/>
        </w:rPr>
        <w:t xml:space="preserve"> tabliczki znamionowej,</w:t>
      </w:r>
      <w:r w:rsidR="008E2911" w:rsidRPr="0048286F">
        <w:rPr>
          <w:rFonts w:cs="Arial"/>
          <w:shd w:val="clear" w:color="auto" w:fill="FFFFFF"/>
          <w:lang w:eastAsia="pl-PL"/>
        </w:rPr>
        <w:t xml:space="preserve"> </w:t>
      </w:r>
      <w:r w:rsidRPr="0048286F">
        <w:rPr>
          <w:rFonts w:cs="Arial"/>
          <w:shd w:val="clear" w:color="auto" w:fill="FFFFFF"/>
          <w:lang w:eastAsia="pl-PL"/>
        </w:rPr>
        <w:t>z dokumentacji technicznej, inne – podać jakie),</w:t>
      </w:r>
    </w:p>
    <w:p w14:paraId="70539464" w14:textId="73532EE3" w:rsidR="00FD1ABB" w:rsidRPr="0048286F" w:rsidRDefault="00FD1ABB" w:rsidP="00442915">
      <w:pPr>
        <w:pStyle w:val="Akapitzlist"/>
        <w:numPr>
          <w:ilvl w:val="2"/>
          <w:numId w:val="30"/>
        </w:numPr>
        <w:spacing w:before="120" w:after="120" w:line="360" w:lineRule="auto"/>
        <w:ind w:left="1276" w:hanging="425"/>
        <w:jc w:val="both"/>
        <w:rPr>
          <w:rFonts w:cs="Arial"/>
          <w:szCs w:val="20"/>
          <w:shd w:val="clear" w:color="auto" w:fill="FFFFFF"/>
          <w:lang w:eastAsia="pl-PL"/>
        </w:rPr>
      </w:pPr>
      <w:r w:rsidRPr="0048286F">
        <w:rPr>
          <w:rFonts w:cs="Arial"/>
          <w:iCs/>
          <w:szCs w:val="18"/>
          <w:lang w:eastAsia="pl-PL"/>
        </w:rPr>
        <w:t>roczne zużycie paliw dla kotła</w:t>
      </w:r>
      <w:r w:rsidR="00C4662B" w:rsidRPr="0048286F">
        <w:rPr>
          <w:rFonts w:cs="Arial"/>
          <w:iCs/>
          <w:szCs w:val="18"/>
          <w:lang w:eastAsia="pl-PL"/>
        </w:rPr>
        <w:t xml:space="preserve">/pieca </w:t>
      </w:r>
      <w:r w:rsidRPr="0048286F">
        <w:rPr>
          <w:rFonts w:cs="Arial"/>
          <w:iCs/>
          <w:szCs w:val="18"/>
          <w:lang w:eastAsia="pl-PL"/>
        </w:rPr>
        <w:t>(</w:t>
      </w:r>
      <w:r w:rsidRPr="0048286F">
        <w:rPr>
          <w:rFonts w:cs="Arial"/>
        </w:rPr>
        <w:t>węgiel orzech [ton], węgiel kostka [ton], węgiel groszek [ton], węgiel miał [ton], węgiel brunatny [ton], drewno kawałkowe [m</w:t>
      </w:r>
      <w:r w:rsidR="005B2492" w:rsidRPr="0048286F">
        <w:rPr>
          <w:rFonts w:cs="Arial"/>
        </w:rPr>
        <w:t xml:space="preserve">etr </w:t>
      </w:r>
      <w:r w:rsidRPr="0048286F">
        <w:rPr>
          <w:rFonts w:cs="Arial"/>
        </w:rPr>
        <w:t>p</w:t>
      </w:r>
      <w:r w:rsidR="005B2492" w:rsidRPr="0048286F">
        <w:rPr>
          <w:rFonts w:cs="Arial"/>
        </w:rPr>
        <w:t>rzestrzenny</w:t>
      </w:r>
      <w:r w:rsidRPr="0048286F">
        <w:rPr>
          <w:rFonts w:cs="Arial"/>
        </w:rPr>
        <w:t>], pellet/brykiet [ton], inna biomasa [ton], gaz przewodowy (sieć) [m</w:t>
      </w:r>
      <w:r w:rsidRPr="0048286F">
        <w:rPr>
          <w:rFonts w:cs="Arial"/>
          <w:vertAlign w:val="superscript"/>
        </w:rPr>
        <w:t>3</w:t>
      </w:r>
      <w:r w:rsidRPr="0048286F">
        <w:rPr>
          <w:rFonts w:cs="Arial"/>
        </w:rPr>
        <w:t>], gaz butla/zbiornik LPG/zbiornik LNG [m</w:t>
      </w:r>
      <w:r w:rsidRPr="0048286F">
        <w:rPr>
          <w:rFonts w:cs="Arial"/>
          <w:vertAlign w:val="superscript"/>
        </w:rPr>
        <w:t>3</w:t>
      </w:r>
      <w:r w:rsidRPr="0048286F">
        <w:rPr>
          <w:rFonts w:cs="Arial"/>
        </w:rPr>
        <w:t>], olej opałowy [litr]),</w:t>
      </w:r>
    </w:p>
    <w:p w14:paraId="5170C03B" w14:textId="43652499" w:rsidR="00FD1ABB" w:rsidRPr="0048286F" w:rsidRDefault="00FD1ABB" w:rsidP="00442915">
      <w:pPr>
        <w:pStyle w:val="Akapitzlist"/>
        <w:numPr>
          <w:ilvl w:val="2"/>
          <w:numId w:val="30"/>
        </w:numPr>
        <w:spacing w:after="120" w:line="360" w:lineRule="auto"/>
        <w:ind w:left="1276" w:hanging="425"/>
        <w:contextualSpacing w:val="0"/>
        <w:jc w:val="both"/>
        <w:rPr>
          <w:rFonts w:cs="Arial"/>
          <w:szCs w:val="20"/>
          <w:shd w:val="clear" w:color="auto" w:fill="FFFFFF"/>
          <w:lang w:eastAsia="pl-PL"/>
        </w:rPr>
      </w:pPr>
      <w:r w:rsidRPr="0048286F">
        <w:rPr>
          <w:rFonts w:cs="Arial"/>
        </w:rPr>
        <w:t>plany dotyczące zmiany sposobu ogrzewania.</w:t>
      </w:r>
    </w:p>
    <w:p w14:paraId="1A39CF96" w14:textId="3EC58BBB" w:rsidR="00325434" w:rsidRPr="00325434" w:rsidRDefault="00325434" w:rsidP="00C067A0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cs="Arial"/>
          <w:color w:val="000000"/>
          <w:szCs w:val="20"/>
          <w:shd w:val="clear" w:color="auto" w:fill="FFFFFF"/>
          <w:lang w:eastAsia="pl-PL"/>
        </w:rPr>
      </w:pPr>
      <w:r w:rsidRPr="00325434">
        <w:rPr>
          <w:rFonts w:cs="Arial"/>
          <w:color w:val="000000"/>
          <w:szCs w:val="20"/>
          <w:shd w:val="clear" w:color="auto" w:fill="FFFFFF"/>
          <w:lang w:eastAsia="pl-PL"/>
        </w:rPr>
        <w:t>W lokalach lub budynkach, których użytkownicy uniemożliwili przeprowadzenie inwentar</w:t>
      </w:r>
      <w:r>
        <w:rPr>
          <w:rFonts w:cs="Arial"/>
          <w:color w:val="000000"/>
          <w:szCs w:val="20"/>
          <w:shd w:val="clear" w:color="auto" w:fill="FFFFFF"/>
          <w:lang w:eastAsia="pl-PL"/>
        </w:rPr>
        <w:t xml:space="preserve">yzacji, </w:t>
      </w:r>
      <w:r w:rsidR="001348FC">
        <w:rPr>
          <w:rFonts w:cs="Arial"/>
          <w:color w:val="000000"/>
          <w:szCs w:val="20"/>
          <w:shd w:val="clear" w:color="auto" w:fill="FFFFFF"/>
          <w:lang w:eastAsia="pl-PL"/>
        </w:rPr>
        <w:br/>
      </w:r>
      <w:r>
        <w:rPr>
          <w:rFonts w:cs="Arial"/>
          <w:color w:val="000000"/>
          <w:szCs w:val="20"/>
          <w:shd w:val="clear" w:color="auto" w:fill="FFFFFF"/>
          <w:lang w:eastAsia="pl-PL"/>
        </w:rPr>
        <w:t xml:space="preserve">o której mowa </w:t>
      </w:r>
      <w:r w:rsidRPr="001348FC">
        <w:rPr>
          <w:rFonts w:cs="Arial"/>
          <w:color w:val="000000"/>
          <w:szCs w:val="20"/>
          <w:shd w:val="clear" w:color="auto" w:fill="FFFFFF"/>
          <w:lang w:eastAsia="pl-PL"/>
        </w:rPr>
        <w:t xml:space="preserve">w </w:t>
      </w:r>
      <w:r w:rsidRPr="001348FC">
        <w:rPr>
          <w:rFonts w:eastAsiaTheme="majorEastAsia" w:cs="Arial"/>
        </w:rPr>
        <w:t xml:space="preserve">§ </w:t>
      </w:r>
      <w:r w:rsidR="001348FC" w:rsidRPr="001348FC">
        <w:rPr>
          <w:rFonts w:cs="Arial"/>
        </w:rPr>
        <w:t>5</w:t>
      </w:r>
      <w:r w:rsidRPr="001348FC">
        <w:rPr>
          <w:rFonts w:cs="Arial"/>
        </w:rPr>
        <w:t xml:space="preserve"> ust. 1, </w:t>
      </w:r>
      <w:r w:rsidRPr="001348FC">
        <w:rPr>
          <w:rFonts w:cs="Arial"/>
          <w:color w:val="000000"/>
          <w:szCs w:val="20"/>
          <w:shd w:val="clear" w:color="auto" w:fill="FFFFFF"/>
          <w:lang w:eastAsia="pl-PL"/>
        </w:rPr>
        <w:t>należy</w:t>
      </w:r>
      <w:r w:rsidRPr="00325434">
        <w:rPr>
          <w:rFonts w:cs="Arial"/>
          <w:color w:val="000000"/>
          <w:szCs w:val="20"/>
          <w:shd w:val="clear" w:color="auto" w:fill="FFFFFF"/>
          <w:lang w:eastAsia="pl-PL"/>
        </w:rPr>
        <w:t xml:space="preserve"> uznać, że ich ogrzewanie następuje z wykorzystaniem źródeł pozaklasowych, tzw</w:t>
      </w:r>
      <w:r w:rsidRPr="00303DDF">
        <w:rPr>
          <w:rFonts w:cs="Arial"/>
          <w:color w:val="000000"/>
          <w:szCs w:val="20"/>
          <w:shd w:val="clear" w:color="auto" w:fill="FFFFFF"/>
          <w:lang w:eastAsia="pl-PL"/>
        </w:rPr>
        <w:t xml:space="preserve">. </w:t>
      </w:r>
      <w:r w:rsidR="002D59F1" w:rsidRPr="00303DDF">
        <w:rPr>
          <w:rFonts w:cs="Arial"/>
          <w:color w:val="000000"/>
          <w:szCs w:val="20"/>
          <w:shd w:val="clear" w:color="auto" w:fill="FFFFFF"/>
          <w:lang w:eastAsia="pl-PL"/>
        </w:rPr>
        <w:t>„</w:t>
      </w:r>
      <w:r w:rsidRPr="00303DDF">
        <w:rPr>
          <w:rFonts w:cs="Arial"/>
          <w:color w:val="000000"/>
          <w:szCs w:val="20"/>
          <w:shd w:val="clear" w:color="auto" w:fill="FFFFFF"/>
          <w:lang w:eastAsia="pl-PL"/>
        </w:rPr>
        <w:t>kopciuchów</w:t>
      </w:r>
      <w:r w:rsidR="002D59F1" w:rsidRPr="00303DDF">
        <w:rPr>
          <w:rFonts w:cs="Arial"/>
          <w:color w:val="000000"/>
          <w:szCs w:val="20"/>
          <w:shd w:val="clear" w:color="auto" w:fill="FFFFFF"/>
          <w:lang w:eastAsia="pl-PL"/>
        </w:rPr>
        <w:t>”</w:t>
      </w:r>
      <w:r w:rsidRPr="00303DDF">
        <w:rPr>
          <w:rFonts w:cs="Arial"/>
          <w:color w:val="000000"/>
          <w:szCs w:val="20"/>
          <w:shd w:val="clear" w:color="auto" w:fill="FFFFFF"/>
          <w:lang w:eastAsia="pl-PL"/>
        </w:rPr>
        <w:t>.</w:t>
      </w:r>
    </w:p>
    <w:p w14:paraId="19E157F7" w14:textId="6796AC21" w:rsidR="00E87D33" w:rsidRPr="00303DDF" w:rsidRDefault="00E87D33" w:rsidP="003828A3">
      <w:pPr>
        <w:pStyle w:val="Nagwek2"/>
      </w:pPr>
      <w:r w:rsidRPr="7A9F6FE1">
        <w:t xml:space="preserve">§ </w:t>
      </w:r>
      <w:r w:rsidR="00303DDF">
        <w:t>6</w:t>
      </w:r>
      <w:r w:rsidRPr="7A9F6FE1">
        <w:t>.</w:t>
      </w:r>
      <w:r w:rsidR="00256147">
        <w:t xml:space="preserve"> </w:t>
      </w:r>
      <w:r w:rsidR="00256147">
        <w:br/>
      </w:r>
      <w:r w:rsidRPr="00303DDF">
        <w:t>Wysok</w:t>
      </w:r>
      <w:r w:rsidR="00B456A0" w:rsidRPr="00303DDF">
        <w:t>ość i warunki otrzymania P</w:t>
      </w:r>
      <w:r w:rsidRPr="00303DDF">
        <w:t>omocy finansowej</w:t>
      </w:r>
      <w:r w:rsidR="008540B9" w:rsidRPr="00303DDF">
        <w:t xml:space="preserve"> w formie dotacji </w:t>
      </w:r>
      <w:r w:rsidR="00843131" w:rsidRPr="00303DDF">
        <w:t>Kosztów kwalifikowanych Zadania</w:t>
      </w:r>
    </w:p>
    <w:p w14:paraId="74F8677C" w14:textId="032C3DF6" w:rsidR="00BB7364" w:rsidRPr="00FE3908" w:rsidRDefault="00BB7364" w:rsidP="00256147">
      <w:pPr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cs="Arial"/>
        </w:rPr>
      </w:pPr>
      <w:r w:rsidRPr="007056E5">
        <w:rPr>
          <w:rFonts w:cs="Arial"/>
        </w:rPr>
        <w:t xml:space="preserve">Pomoc finansowa </w:t>
      </w:r>
      <w:r w:rsidR="00741EEC">
        <w:rPr>
          <w:rFonts w:cs="Arial"/>
        </w:rPr>
        <w:t>na</w:t>
      </w:r>
      <w:r w:rsidR="00EC2AD6" w:rsidRPr="007056E5">
        <w:rPr>
          <w:rFonts w:cs="Arial"/>
        </w:rPr>
        <w:t xml:space="preserve"> </w:t>
      </w:r>
      <w:r w:rsidR="00741EEC" w:rsidRPr="007056E5">
        <w:rPr>
          <w:rFonts w:cs="Arial"/>
        </w:rPr>
        <w:t>realiza</w:t>
      </w:r>
      <w:r w:rsidR="00741EEC">
        <w:rPr>
          <w:rFonts w:cs="Arial"/>
        </w:rPr>
        <w:t>cję</w:t>
      </w:r>
      <w:r w:rsidR="00741EEC" w:rsidRPr="007056E5">
        <w:rPr>
          <w:rFonts w:cs="Arial"/>
        </w:rPr>
        <w:t xml:space="preserve"> </w:t>
      </w:r>
      <w:r w:rsidR="00EC2AD6" w:rsidRPr="007056E5">
        <w:rPr>
          <w:rFonts w:cs="Arial"/>
        </w:rPr>
        <w:t>Z</w:t>
      </w:r>
      <w:r w:rsidR="00E87D33" w:rsidRPr="007056E5">
        <w:rPr>
          <w:rFonts w:cs="Arial"/>
        </w:rPr>
        <w:t>ada</w:t>
      </w:r>
      <w:r w:rsidR="007056E5">
        <w:rPr>
          <w:rFonts w:cs="Arial"/>
        </w:rPr>
        <w:t>nia</w:t>
      </w:r>
      <w:r w:rsidR="008E2911">
        <w:rPr>
          <w:rFonts w:cs="Arial"/>
        </w:rPr>
        <w:t xml:space="preserve"> </w:t>
      </w:r>
      <w:r w:rsidR="00E87D33" w:rsidRPr="007056E5">
        <w:rPr>
          <w:rFonts w:cs="Arial"/>
        </w:rPr>
        <w:t xml:space="preserve">w ramach </w:t>
      </w:r>
      <w:r w:rsidR="00CD2972" w:rsidRPr="007056E5">
        <w:rPr>
          <w:rFonts w:cs="Arial"/>
        </w:rPr>
        <w:t>„</w:t>
      </w:r>
      <w:r w:rsidR="00E87D33" w:rsidRPr="007056E5">
        <w:rPr>
          <w:rFonts w:cs="Arial"/>
        </w:rPr>
        <w:t xml:space="preserve">MIWOP </w:t>
      </w:r>
      <w:r w:rsidR="00CD2972" w:rsidRPr="007056E5">
        <w:rPr>
          <w:rFonts w:cs="Arial"/>
        </w:rPr>
        <w:t xml:space="preserve">MAZOWSZE </w:t>
      </w:r>
      <w:r w:rsidR="00E87D33" w:rsidRPr="007056E5">
        <w:rPr>
          <w:rFonts w:cs="Arial"/>
        </w:rPr>
        <w:t>20</w:t>
      </w:r>
      <w:r w:rsidR="0003059D" w:rsidRPr="007056E5">
        <w:rPr>
          <w:rFonts w:cs="Arial"/>
        </w:rPr>
        <w:t>20</w:t>
      </w:r>
      <w:r w:rsidR="00CD2972" w:rsidRPr="007056E5">
        <w:rPr>
          <w:rFonts w:cs="Arial"/>
        </w:rPr>
        <w:t>”</w:t>
      </w:r>
      <w:r w:rsidR="007056E5">
        <w:rPr>
          <w:rFonts w:cs="Arial"/>
        </w:rPr>
        <w:t xml:space="preserve">, o którym mowa </w:t>
      </w:r>
      <w:r w:rsidR="008D379E">
        <w:rPr>
          <w:rFonts w:cs="Arial"/>
        </w:rPr>
        <w:t xml:space="preserve">w </w:t>
      </w:r>
      <w:r w:rsidR="007056E5" w:rsidRPr="007056E5">
        <w:rPr>
          <w:rFonts w:eastAsiaTheme="majorEastAsia" w:cs="Arial"/>
        </w:rPr>
        <w:t xml:space="preserve">§ </w:t>
      </w:r>
      <w:r w:rsidR="001348FC">
        <w:rPr>
          <w:rFonts w:eastAsiaTheme="majorEastAsia" w:cs="Arial"/>
        </w:rPr>
        <w:t>5</w:t>
      </w:r>
      <w:r w:rsidR="007056E5">
        <w:rPr>
          <w:rFonts w:cs="Arial"/>
        </w:rPr>
        <w:t xml:space="preserve"> ust. 1</w:t>
      </w:r>
      <w:r w:rsidR="00D3363C">
        <w:rPr>
          <w:rFonts w:cs="Arial"/>
        </w:rPr>
        <w:t xml:space="preserve"> i 2</w:t>
      </w:r>
      <w:r w:rsidR="00741EEC">
        <w:rPr>
          <w:rFonts w:cs="Arial"/>
        </w:rPr>
        <w:t>,</w:t>
      </w:r>
      <w:r w:rsidR="007056E5">
        <w:rPr>
          <w:rFonts w:cs="Arial"/>
        </w:rPr>
        <w:t xml:space="preserve"> </w:t>
      </w:r>
      <w:r w:rsidR="00E87D33" w:rsidRPr="007056E5">
        <w:rPr>
          <w:rFonts w:cs="Arial"/>
        </w:rPr>
        <w:t>może wynieść</w:t>
      </w:r>
      <w:r w:rsidR="008E2911">
        <w:rPr>
          <w:rFonts w:cs="Arial"/>
        </w:rPr>
        <w:t xml:space="preserve"> </w:t>
      </w:r>
      <w:r w:rsidR="00E87D33" w:rsidRPr="00FE3908">
        <w:rPr>
          <w:rFonts w:cs="Arial"/>
          <w:b/>
          <w:bCs/>
        </w:rPr>
        <w:t xml:space="preserve">do </w:t>
      </w:r>
      <w:r w:rsidR="007056E5" w:rsidRPr="00FE3908">
        <w:rPr>
          <w:rFonts w:cs="Arial"/>
          <w:b/>
          <w:bCs/>
        </w:rPr>
        <w:t>100</w:t>
      </w:r>
      <w:r w:rsidR="00741EEC" w:rsidRPr="00FE3908">
        <w:rPr>
          <w:rFonts w:cs="Arial"/>
          <w:b/>
          <w:bCs/>
        </w:rPr>
        <w:t xml:space="preserve"> % K</w:t>
      </w:r>
      <w:r w:rsidR="00E87D33" w:rsidRPr="00FE3908">
        <w:rPr>
          <w:rFonts w:cs="Arial"/>
          <w:b/>
          <w:bCs/>
        </w:rPr>
        <w:t xml:space="preserve">osztów kwalifikowanych </w:t>
      </w:r>
      <w:r w:rsidR="00EC2AD6" w:rsidRPr="00FE3908">
        <w:rPr>
          <w:rFonts w:cs="Arial"/>
          <w:b/>
          <w:bCs/>
        </w:rPr>
        <w:t>Z</w:t>
      </w:r>
      <w:r w:rsidR="00E87D33" w:rsidRPr="00FE3908">
        <w:rPr>
          <w:rFonts w:cs="Arial"/>
          <w:b/>
          <w:bCs/>
        </w:rPr>
        <w:t>adania</w:t>
      </w:r>
      <w:r w:rsidR="008E2911" w:rsidRPr="00FE3908">
        <w:rPr>
          <w:rFonts w:cs="Arial"/>
          <w:b/>
          <w:bCs/>
        </w:rPr>
        <w:t xml:space="preserve"> </w:t>
      </w:r>
      <w:r w:rsidR="00E87D33" w:rsidRPr="00FE3908">
        <w:rPr>
          <w:rFonts w:cs="Arial"/>
          <w:b/>
          <w:bCs/>
        </w:rPr>
        <w:t>i nie może przekroczyć kwoty</w:t>
      </w:r>
      <w:r w:rsidR="008E2911" w:rsidRPr="00FE3908">
        <w:rPr>
          <w:rFonts w:cs="Arial"/>
          <w:b/>
          <w:bCs/>
        </w:rPr>
        <w:t xml:space="preserve"> </w:t>
      </w:r>
      <w:r w:rsidR="007E20A9" w:rsidRPr="00FE3908">
        <w:rPr>
          <w:rFonts w:cs="Arial"/>
          <w:b/>
          <w:bCs/>
        </w:rPr>
        <w:t>20</w:t>
      </w:r>
      <w:r w:rsidR="00E87D33" w:rsidRPr="00FE3908">
        <w:rPr>
          <w:rFonts w:cs="Arial"/>
          <w:b/>
          <w:bCs/>
        </w:rPr>
        <w:t>0</w:t>
      </w:r>
      <w:r w:rsidR="008E2911" w:rsidRPr="00FE3908">
        <w:rPr>
          <w:rFonts w:cs="Arial"/>
          <w:b/>
          <w:bCs/>
        </w:rPr>
        <w:t xml:space="preserve"> </w:t>
      </w:r>
      <w:r w:rsidR="00E87D33" w:rsidRPr="00FE3908">
        <w:rPr>
          <w:rFonts w:cs="Arial"/>
          <w:b/>
          <w:bCs/>
        </w:rPr>
        <w:t>000 zł</w:t>
      </w:r>
      <w:r w:rsidR="00E87D33" w:rsidRPr="00FE3908">
        <w:rPr>
          <w:rFonts w:cs="Arial"/>
        </w:rPr>
        <w:t>.</w:t>
      </w:r>
    </w:p>
    <w:p w14:paraId="78A6E832" w14:textId="72EE0891" w:rsidR="00B1785C" w:rsidRPr="00D3363C" w:rsidRDefault="00B1785C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D3363C">
        <w:rPr>
          <w:rFonts w:cs="Arial"/>
        </w:rPr>
        <w:t xml:space="preserve">W przypadku gdy </w:t>
      </w:r>
      <w:r w:rsidR="00741EEC" w:rsidRPr="00D3363C">
        <w:rPr>
          <w:rFonts w:cs="Arial"/>
        </w:rPr>
        <w:t>P</w:t>
      </w:r>
      <w:r w:rsidRPr="00D3363C">
        <w:rPr>
          <w:rFonts w:cs="Arial"/>
        </w:rPr>
        <w:t xml:space="preserve">omoc finansowa </w:t>
      </w:r>
      <w:r w:rsidR="00A92EC3" w:rsidRPr="00D3363C">
        <w:rPr>
          <w:rFonts w:cs="Arial"/>
        </w:rPr>
        <w:t>na realizację</w:t>
      </w:r>
      <w:r w:rsidRPr="00D3363C">
        <w:rPr>
          <w:rFonts w:cs="Arial"/>
        </w:rPr>
        <w:t xml:space="preserve"> Zadania w ramach „MIWOP MAZOWSZE 2020”, o którym mowa </w:t>
      </w:r>
      <w:r w:rsidR="008D379E">
        <w:rPr>
          <w:rFonts w:cs="Arial"/>
        </w:rPr>
        <w:t xml:space="preserve">w </w:t>
      </w:r>
      <w:r w:rsidR="008D379E" w:rsidRPr="008D379E">
        <w:rPr>
          <w:rFonts w:cs="Arial"/>
        </w:rPr>
        <w:t>§</w:t>
      </w:r>
      <w:r w:rsidR="008D379E">
        <w:rPr>
          <w:rFonts w:cs="Arial"/>
        </w:rPr>
        <w:t xml:space="preserve"> </w:t>
      </w:r>
      <w:r w:rsidR="001348FC">
        <w:rPr>
          <w:rFonts w:cs="Arial"/>
        </w:rPr>
        <w:t>5</w:t>
      </w:r>
      <w:r w:rsidRPr="00D3363C">
        <w:rPr>
          <w:rFonts w:eastAsiaTheme="majorEastAsia" w:cs="Arial"/>
        </w:rPr>
        <w:t xml:space="preserve"> </w:t>
      </w:r>
      <w:r w:rsidRPr="00D3363C">
        <w:rPr>
          <w:rFonts w:cs="Arial"/>
        </w:rPr>
        <w:t>ust. 1</w:t>
      </w:r>
      <w:r w:rsidR="00C803D9">
        <w:rPr>
          <w:rFonts w:cs="Arial"/>
        </w:rPr>
        <w:t xml:space="preserve"> i 2</w:t>
      </w:r>
      <w:r w:rsidR="00F66296">
        <w:rPr>
          <w:rFonts w:cs="Arial"/>
        </w:rPr>
        <w:t>, wyniesie 100 % K</w:t>
      </w:r>
      <w:r w:rsidRPr="00D3363C">
        <w:rPr>
          <w:rFonts w:cs="Arial"/>
        </w:rPr>
        <w:t xml:space="preserve">osztów kwalifikowanych Zadania </w:t>
      </w:r>
      <w:r w:rsidR="008D379E">
        <w:rPr>
          <w:rFonts w:cs="Arial"/>
        </w:rPr>
        <w:br/>
      </w:r>
      <w:r w:rsidRPr="00D3363C">
        <w:rPr>
          <w:rFonts w:cs="Arial"/>
        </w:rPr>
        <w:t xml:space="preserve">i nie przekroczy 200 000 zł, wkład własny </w:t>
      </w:r>
      <w:r w:rsidR="00D7638E" w:rsidRPr="00D3363C">
        <w:rPr>
          <w:rFonts w:cs="Arial"/>
        </w:rPr>
        <w:t xml:space="preserve">Beneficjenta </w:t>
      </w:r>
      <w:r w:rsidRPr="00D3363C">
        <w:rPr>
          <w:rFonts w:cs="Arial"/>
        </w:rPr>
        <w:t>nie jest wymagany.</w:t>
      </w:r>
    </w:p>
    <w:p w14:paraId="3626B296" w14:textId="2786881C" w:rsidR="000348F5" w:rsidRPr="00FE3908" w:rsidRDefault="00B1785C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FE3908">
        <w:rPr>
          <w:rFonts w:cs="Arial"/>
        </w:rPr>
        <w:t xml:space="preserve">W przypadku gdy </w:t>
      </w:r>
      <w:r w:rsidR="00FE3908">
        <w:rPr>
          <w:rFonts w:cs="Arial"/>
        </w:rPr>
        <w:t xml:space="preserve">Pomoc finansowa </w:t>
      </w:r>
      <w:r w:rsidR="00C114F4">
        <w:rPr>
          <w:rFonts w:cs="Arial"/>
        </w:rPr>
        <w:t>na realizację</w:t>
      </w:r>
      <w:r w:rsidR="00FE3908">
        <w:rPr>
          <w:rFonts w:cs="Arial"/>
        </w:rPr>
        <w:t xml:space="preserve"> </w:t>
      </w:r>
      <w:r w:rsidR="00D7638E" w:rsidRPr="00FE3908">
        <w:rPr>
          <w:rFonts w:cs="Arial"/>
        </w:rPr>
        <w:t>Zadania</w:t>
      </w:r>
      <w:r w:rsidRPr="00FE3908">
        <w:rPr>
          <w:rFonts w:cs="Arial"/>
        </w:rPr>
        <w:t xml:space="preserve">, o którym mowa </w:t>
      </w:r>
      <w:r w:rsidR="008D379E">
        <w:rPr>
          <w:rFonts w:cs="Arial"/>
        </w:rPr>
        <w:t xml:space="preserve">w </w:t>
      </w:r>
      <w:r w:rsidRPr="00FE3908">
        <w:rPr>
          <w:rFonts w:eastAsiaTheme="majorEastAsia" w:cs="Arial"/>
        </w:rPr>
        <w:t xml:space="preserve">§ </w:t>
      </w:r>
      <w:r w:rsidR="001348FC">
        <w:rPr>
          <w:rFonts w:cs="Arial"/>
        </w:rPr>
        <w:t>5</w:t>
      </w:r>
      <w:r w:rsidRPr="00FE3908">
        <w:rPr>
          <w:rFonts w:cs="Arial"/>
        </w:rPr>
        <w:t xml:space="preserve"> ust. 1</w:t>
      </w:r>
      <w:r w:rsidR="00D3363C" w:rsidRPr="00FE3908">
        <w:rPr>
          <w:rFonts w:cs="Arial"/>
        </w:rPr>
        <w:t xml:space="preserve"> i 2</w:t>
      </w:r>
      <w:r w:rsidRPr="00FE3908">
        <w:rPr>
          <w:rFonts w:cs="Arial"/>
        </w:rPr>
        <w:t xml:space="preserve">, </w:t>
      </w:r>
      <w:r w:rsidR="00FE3908">
        <w:rPr>
          <w:rFonts w:cs="Arial"/>
        </w:rPr>
        <w:t xml:space="preserve">wyniesie mniej niż 100 % </w:t>
      </w:r>
      <w:r w:rsidR="00C114F4">
        <w:rPr>
          <w:rFonts w:cs="Arial"/>
        </w:rPr>
        <w:t>Kosztów kwalifikowanych lub Koszty kwalifikowane przekroczą</w:t>
      </w:r>
      <w:r w:rsidR="00FE3908">
        <w:rPr>
          <w:rFonts w:cs="Arial"/>
        </w:rPr>
        <w:t xml:space="preserve"> </w:t>
      </w:r>
      <w:r w:rsidR="00C114F4">
        <w:rPr>
          <w:rFonts w:cs="Arial"/>
        </w:rPr>
        <w:br/>
      </w:r>
      <w:r w:rsidR="00D7638E" w:rsidRPr="00FE3908">
        <w:rPr>
          <w:rFonts w:cs="Arial"/>
        </w:rPr>
        <w:t>200 000 zł</w:t>
      </w:r>
      <w:r w:rsidRPr="00FE3908">
        <w:rPr>
          <w:rFonts w:cs="Arial"/>
        </w:rPr>
        <w:t xml:space="preserve">, </w:t>
      </w:r>
      <w:r w:rsidR="00D7638E" w:rsidRPr="00FE3908">
        <w:rPr>
          <w:rFonts w:cs="Arial"/>
        </w:rPr>
        <w:t xml:space="preserve">Beneficjent zobowiązany jest zapewnić środki finansowe na pokrycie </w:t>
      </w:r>
      <w:r w:rsidR="00D3363C" w:rsidRPr="00FE3908">
        <w:rPr>
          <w:rFonts w:cs="Arial"/>
        </w:rPr>
        <w:t>pozostałej kwoty K</w:t>
      </w:r>
      <w:r w:rsidR="00524A73" w:rsidRPr="00FE3908">
        <w:rPr>
          <w:rFonts w:cs="Arial"/>
        </w:rPr>
        <w:t xml:space="preserve">osztów kwalifikowanych jako </w:t>
      </w:r>
      <w:r w:rsidR="00D7638E" w:rsidRPr="00FE3908">
        <w:rPr>
          <w:rFonts w:cs="Arial"/>
        </w:rPr>
        <w:t>wkładu własnego</w:t>
      </w:r>
      <w:r w:rsidRPr="00FE3908">
        <w:rPr>
          <w:rFonts w:cs="Arial"/>
        </w:rPr>
        <w:t>.</w:t>
      </w:r>
    </w:p>
    <w:p w14:paraId="059DF80B" w14:textId="6DE291CD" w:rsidR="000348F5" w:rsidRPr="008E2911" w:rsidRDefault="000348F5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8E2911">
        <w:rPr>
          <w:rFonts w:cs="Arial"/>
        </w:rPr>
        <w:t xml:space="preserve">Środki finansowe na pokrycie wkładu własnego muszą być zabezpieczone ze środków Beneficjenta i nie mogą pochodzić z innych środków Samorządu Województwa Mazowieckiego lub środków pochodzących z budżetu Unii Europejskiej oraz niepodlegających zwrotowi innych środków pochodzących ze źródeł zagranicznych, o których mowa w art. 5 ust. 1 pkt 2, </w:t>
      </w:r>
      <w:r w:rsidRPr="00AD33F6">
        <w:rPr>
          <w:rFonts w:cs="Arial"/>
        </w:rPr>
        <w:t>2a i 3</w:t>
      </w:r>
      <w:r w:rsidRPr="008E2911">
        <w:rPr>
          <w:rFonts w:cs="Arial"/>
        </w:rPr>
        <w:t xml:space="preserve"> oraz ust. 3 ustawy o finansach publicznych.</w:t>
      </w:r>
    </w:p>
    <w:p w14:paraId="65D97DB1" w14:textId="2796BA33" w:rsidR="00AA4751" w:rsidRPr="00C114F4" w:rsidRDefault="007056E5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AA4751">
        <w:rPr>
          <w:rFonts w:cs="Arial"/>
        </w:rPr>
        <w:lastRenderedPageBreak/>
        <w:t>Podstawą udzielenia</w:t>
      </w:r>
      <w:r w:rsidR="008E2911" w:rsidRPr="00AA4751">
        <w:rPr>
          <w:rFonts w:cs="Arial"/>
        </w:rPr>
        <w:t xml:space="preserve"> </w:t>
      </w:r>
      <w:r w:rsidR="00D3363C" w:rsidRPr="00AA4751">
        <w:rPr>
          <w:rFonts w:cs="Arial"/>
        </w:rPr>
        <w:t>P</w:t>
      </w:r>
      <w:r w:rsidRPr="00AA4751">
        <w:rPr>
          <w:rFonts w:cs="Arial"/>
        </w:rPr>
        <w:t xml:space="preserve">omocy finansowej jest zawarta pomiędzy Województwem </w:t>
      </w:r>
      <w:r w:rsidR="00D3363C" w:rsidRPr="00AA4751">
        <w:rPr>
          <w:rFonts w:cs="Arial"/>
        </w:rPr>
        <w:br/>
      </w:r>
      <w:r w:rsidRPr="00AA4751">
        <w:rPr>
          <w:rFonts w:cs="Arial"/>
        </w:rPr>
        <w:t xml:space="preserve">a Beneficjentem Umowa </w:t>
      </w:r>
      <w:r w:rsidR="00741EEC" w:rsidRPr="00AA4751">
        <w:rPr>
          <w:rFonts w:cs="Arial"/>
        </w:rPr>
        <w:t>d</w:t>
      </w:r>
      <w:r w:rsidR="00C7582B" w:rsidRPr="00AA4751">
        <w:rPr>
          <w:rFonts w:cs="Arial"/>
        </w:rPr>
        <w:t>otacji</w:t>
      </w:r>
      <w:r w:rsidR="00741EEC" w:rsidRPr="00AA4751">
        <w:rPr>
          <w:rFonts w:cs="Arial"/>
        </w:rPr>
        <w:t>, która</w:t>
      </w:r>
      <w:r w:rsidR="00C7582B" w:rsidRPr="00AA4751">
        <w:rPr>
          <w:rFonts w:cs="Arial"/>
        </w:rPr>
        <w:t xml:space="preserve"> określa szczegółowe warunki </w:t>
      </w:r>
      <w:r w:rsidR="00741EEC" w:rsidRPr="00AA4751">
        <w:rPr>
          <w:rFonts w:cs="Arial"/>
        </w:rPr>
        <w:t>udzielania</w:t>
      </w:r>
      <w:r w:rsidR="00C7582B" w:rsidRPr="00AA4751">
        <w:rPr>
          <w:rFonts w:cs="Arial"/>
        </w:rPr>
        <w:t xml:space="preserve"> i rozliczania </w:t>
      </w:r>
      <w:r w:rsidR="00741EEC" w:rsidRPr="00AA4751">
        <w:rPr>
          <w:rFonts w:cs="Arial"/>
        </w:rPr>
        <w:t>P</w:t>
      </w:r>
      <w:r w:rsidR="00C7582B" w:rsidRPr="00AA4751">
        <w:rPr>
          <w:rFonts w:cs="Arial"/>
        </w:rPr>
        <w:t xml:space="preserve">omocy </w:t>
      </w:r>
      <w:r w:rsidR="00C7582B" w:rsidRPr="00C114F4">
        <w:rPr>
          <w:rFonts w:cs="Arial"/>
        </w:rPr>
        <w:t>finansowej</w:t>
      </w:r>
      <w:r w:rsidR="00741EEC" w:rsidRPr="00C114F4">
        <w:rPr>
          <w:rFonts w:cs="Arial"/>
        </w:rPr>
        <w:t>.</w:t>
      </w:r>
      <w:r w:rsidR="00C7582B" w:rsidRPr="00C114F4">
        <w:rPr>
          <w:rFonts w:cs="Arial"/>
        </w:rPr>
        <w:t xml:space="preserve"> Wzór Umowy </w:t>
      </w:r>
      <w:r w:rsidR="002637C2" w:rsidRPr="00C114F4">
        <w:rPr>
          <w:rFonts w:cs="Arial"/>
        </w:rPr>
        <w:t xml:space="preserve">dotacji zostanie zamieszczony na stronie internetowej: </w:t>
      </w:r>
      <w:hyperlink r:id="rId12" w:history="1">
        <w:r w:rsidR="002637C2" w:rsidRPr="00C114F4">
          <w:rPr>
            <w:rStyle w:val="Hipercze"/>
            <w:rFonts w:cs="Arial"/>
            <w:color w:val="auto"/>
          </w:rPr>
          <w:t>www.mazovia.pl</w:t>
        </w:r>
      </w:hyperlink>
      <w:r w:rsidR="002637C2" w:rsidRPr="00C114F4">
        <w:rPr>
          <w:rFonts w:cs="Arial"/>
        </w:rPr>
        <w:t xml:space="preserve"> oraz </w:t>
      </w:r>
      <w:hyperlink r:id="rId13" w:history="1">
        <w:r w:rsidR="002637C2" w:rsidRPr="00C114F4">
          <w:rPr>
            <w:rStyle w:val="Hipercze"/>
            <w:rFonts w:cs="Arial"/>
            <w:color w:val="auto"/>
          </w:rPr>
          <w:t>www.powietrze.mazovia.pl</w:t>
        </w:r>
      </w:hyperlink>
      <w:r w:rsidR="008D379E">
        <w:rPr>
          <w:rFonts w:cs="Arial"/>
        </w:rPr>
        <w:t>.</w:t>
      </w:r>
    </w:p>
    <w:p w14:paraId="49280A2A" w14:textId="6CE9F143" w:rsidR="00AA4751" w:rsidRPr="00C114F4" w:rsidRDefault="00BB7364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C114F4">
        <w:rPr>
          <w:rFonts w:cs="Arial"/>
        </w:rPr>
        <w:t>Pomoc finansowa</w:t>
      </w:r>
      <w:r w:rsidR="00B1785C" w:rsidRPr="00C114F4">
        <w:rPr>
          <w:rFonts w:cs="Arial"/>
        </w:rPr>
        <w:t xml:space="preserve"> </w:t>
      </w:r>
      <w:r w:rsidRPr="00C114F4">
        <w:rPr>
          <w:rFonts w:cs="Arial"/>
        </w:rPr>
        <w:t xml:space="preserve">zostanie </w:t>
      </w:r>
      <w:r w:rsidR="007056E5" w:rsidRPr="00C114F4">
        <w:rPr>
          <w:rFonts w:cs="Arial"/>
        </w:rPr>
        <w:t xml:space="preserve">przekazana </w:t>
      </w:r>
      <w:r w:rsidRPr="00C114F4">
        <w:rPr>
          <w:rFonts w:cs="Arial"/>
        </w:rPr>
        <w:t xml:space="preserve">Beneficjentowi przez Województwo </w:t>
      </w:r>
      <w:r w:rsidR="007056E5" w:rsidRPr="00C114F4">
        <w:rPr>
          <w:rFonts w:cs="Arial"/>
        </w:rPr>
        <w:t xml:space="preserve">jednorazowo </w:t>
      </w:r>
      <w:r w:rsidR="00D3363C" w:rsidRPr="00C114F4">
        <w:rPr>
          <w:rFonts w:cs="Arial"/>
        </w:rPr>
        <w:br/>
      </w:r>
      <w:r w:rsidR="007056E5" w:rsidRPr="00C114F4">
        <w:rPr>
          <w:rFonts w:cs="Arial"/>
        </w:rPr>
        <w:t xml:space="preserve">w terminie 14 dni </w:t>
      </w:r>
      <w:r w:rsidR="00456473" w:rsidRPr="00C114F4">
        <w:rPr>
          <w:rFonts w:cs="Arial"/>
        </w:rPr>
        <w:t>kalendarzowych</w:t>
      </w:r>
      <w:r w:rsidR="007056E5" w:rsidRPr="00C114F4">
        <w:rPr>
          <w:rFonts w:cs="Arial"/>
        </w:rPr>
        <w:t xml:space="preserve"> od dnia pod</w:t>
      </w:r>
      <w:r w:rsidR="00F152A4" w:rsidRPr="00C114F4">
        <w:rPr>
          <w:rFonts w:cs="Arial"/>
        </w:rPr>
        <w:t>pisania U</w:t>
      </w:r>
      <w:r w:rsidR="007056E5" w:rsidRPr="00C114F4">
        <w:rPr>
          <w:rFonts w:cs="Arial"/>
        </w:rPr>
        <w:t>mowy</w:t>
      </w:r>
      <w:r w:rsidR="00C7582B" w:rsidRPr="00C114F4">
        <w:rPr>
          <w:rFonts w:cs="Arial"/>
        </w:rPr>
        <w:t xml:space="preserve"> dotacji.</w:t>
      </w:r>
      <w:r w:rsidR="00AA4751" w:rsidRPr="00C114F4">
        <w:rPr>
          <w:rFonts w:cs="Arial"/>
        </w:rPr>
        <w:t xml:space="preserve"> Za termin dokonania płatności przyjmuje się datę obciążenia rachunku Województwa.</w:t>
      </w:r>
    </w:p>
    <w:p w14:paraId="67FA4A3A" w14:textId="77777777" w:rsidR="00C12939" w:rsidRDefault="00C12939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Zwiększenie wartości </w:t>
      </w:r>
      <w:r w:rsidR="00741EEC">
        <w:rPr>
          <w:rFonts w:cs="Arial"/>
        </w:rPr>
        <w:t>Zadania i K</w:t>
      </w:r>
      <w:r>
        <w:rPr>
          <w:rFonts w:cs="Arial"/>
        </w:rPr>
        <w:t xml:space="preserve">osztów kwalifikowanych w trakcie jego realizacji, nie skutkuje zwiększeniem wysokości przyznanej </w:t>
      </w:r>
      <w:r w:rsidR="00741EEC">
        <w:rPr>
          <w:rFonts w:cs="Arial"/>
        </w:rPr>
        <w:t>P</w:t>
      </w:r>
      <w:r>
        <w:rPr>
          <w:rFonts w:cs="Arial"/>
        </w:rPr>
        <w:t>omocy finansowej.</w:t>
      </w:r>
    </w:p>
    <w:p w14:paraId="07FE7A1A" w14:textId="1DFFC4F5" w:rsidR="00BB7364" w:rsidRPr="00C12939" w:rsidRDefault="00BB7364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 w:rsidRPr="00C12939">
        <w:rPr>
          <w:rFonts w:cs="Arial"/>
          <w:color w:val="000000"/>
        </w:rPr>
        <w:t xml:space="preserve">Ostateczna wysokość Pomocy finansowej udzielonej Beneficjentowi </w:t>
      </w:r>
      <w:r w:rsidR="00C1506A">
        <w:rPr>
          <w:rFonts w:cs="Arial"/>
          <w:color w:val="000000"/>
        </w:rPr>
        <w:t>na realizację</w:t>
      </w:r>
      <w:r w:rsidR="00EC2AD6" w:rsidRPr="00C12939">
        <w:rPr>
          <w:rFonts w:cs="Arial"/>
          <w:color w:val="000000"/>
        </w:rPr>
        <w:t xml:space="preserve"> Zadania</w:t>
      </w:r>
      <w:r w:rsidR="00AA4751">
        <w:rPr>
          <w:rFonts w:cs="Arial"/>
          <w:color w:val="000000"/>
        </w:rPr>
        <w:t xml:space="preserve">, </w:t>
      </w:r>
      <w:r w:rsidR="00C4662B">
        <w:rPr>
          <w:rFonts w:cs="Arial"/>
          <w:color w:val="000000"/>
        </w:rPr>
        <w:br/>
      </w:r>
      <w:r w:rsidR="00AA4751">
        <w:rPr>
          <w:rFonts w:cs="Arial"/>
          <w:color w:val="000000"/>
        </w:rPr>
        <w:t xml:space="preserve">o którym mowa w </w:t>
      </w:r>
      <w:r w:rsidR="00AA4751" w:rsidRPr="00AA4751">
        <w:rPr>
          <w:rFonts w:cs="Arial"/>
          <w:color w:val="000000"/>
        </w:rPr>
        <w:t xml:space="preserve">§ </w:t>
      </w:r>
      <w:r w:rsidR="001348FC">
        <w:rPr>
          <w:rFonts w:cs="Arial"/>
          <w:color w:val="000000"/>
        </w:rPr>
        <w:t>5</w:t>
      </w:r>
      <w:r w:rsidR="00AA4751" w:rsidRPr="00AA4751">
        <w:rPr>
          <w:rFonts w:cs="Arial"/>
          <w:color w:val="000000"/>
        </w:rPr>
        <w:t xml:space="preserve"> ust. 1 i 2</w:t>
      </w:r>
      <w:r w:rsidR="00EC2AD6" w:rsidRPr="00C12939">
        <w:rPr>
          <w:rFonts w:cs="Arial"/>
          <w:color w:val="000000"/>
        </w:rPr>
        <w:t>:</w:t>
      </w:r>
    </w:p>
    <w:p w14:paraId="489EE18E" w14:textId="77777777" w:rsidR="00BB7364" w:rsidRPr="006A301E" w:rsidRDefault="00BB7364" w:rsidP="00570F1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color w:val="000000"/>
        </w:rPr>
      </w:pPr>
      <w:r w:rsidRPr="006A301E">
        <w:rPr>
          <w:rFonts w:cs="Arial"/>
          <w:color w:val="000000"/>
        </w:rPr>
        <w:t>nie może być wyższa niż kwota Pomocy finansowej prz</w:t>
      </w:r>
      <w:r w:rsidR="00EC2AD6">
        <w:rPr>
          <w:rFonts w:cs="Arial"/>
          <w:color w:val="000000"/>
        </w:rPr>
        <w:t>yznanej na dofinansowanie tego Z</w:t>
      </w:r>
      <w:r w:rsidRPr="006A301E">
        <w:rPr>
          <w:rFonts w:cs="Arial"/>
          <w:color w:val="000000"/>
        </w:rPr>
        <w:t xml:space="preserve">adania, wskazana na „Liście </w:t>
      </w:r>
      <w:r w:rsidR="00FF0735">
        <w:rPr>
          <w:rFonts w:cs="Arial"/>
          <w:color w:val="000000"/>
        </w:rPr>
        <w:t>Beneficjentów MIWOP MAZOWSZE 2020</w:t>
      </w:r>
      <w:r w:rsidRPr="006A301E">
        <w:rPr>
          <w:rFonts w:cs="Arial"/>
          <w:color w:val="000000"/>
        </w:rPr>
        <w:t>”;</w:t>
      </w:r>
    </w:p>
    <w:p w14:paraId="123FE193" w14:textId="77777777" w:rsidR="00524A73" w:rsidRPr="00524A73" w:rsidRDefault="00BB7364" w:rsidP="00570F1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color w:val="000000"/>
        </w:rPr>
      </w:pPr>
      <w:r w:rsidRPr="006A301E">
        <w:rPr>
          <w:rFonts w:cs="Arial"/>
          <w:color w:val="000000"/>
        </w:rPr>
        <w:t>może być równa lub niższa niż kwota Pomocy finansowej prz</w:t>
      </w:r>
      <w:r w:rsidR="00EC2AD6">
        <w:rPr>
          <w:rFonts w:cs="Arial"/>
          <w:color w:val="000000"/>
        </w:rPr>
        <w:t>yznanej na dofinansowanie tego Z</w:t>
      </w:r>
      <w:r w:rsidRPr="006A301E">
        <w:rPr>
          <w:rFonts w:cs="Arial"/>
          <w:color w:val="000000"/>
        </w:rPr>
        <w:t>adania, wskazana na „Liście Beneficjentów MIWOP MAZOWSZE 20</w:t>
      </w:r>
      <w:r w:rsidR="00FF0735">
        <w:rPr>
          <w:rFonts w:cs="Arial"/>
          <w:color w:val="000000"/>
        </w:rPr>
        <w:t>20</w:t>
      </w:r>
      <w:r w:rsidRPr="006A301E">
        <w:rPr>
          <w:rFonts w:cs="Arial"/>
          <w:color w:val="000000"/>
        </w:rPr>
        <w:t>”.</w:t>
      </w:r>
    </w:p>
    <w:p w14:paraId="37BD87D7" w14:textId="4DA31578" w:rsidR="00FF0735" w:rsidRPr="00AA4751" w:rsidRDefault="00FF0735" w:rsidP="00570F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  <w:color w:val="000000"/>
        </w:rPr>
      </w:pPr>
      <w:r w:rsidRPr="00AA4751">
        <w:rPr>
          <w:rFonts w:cs="Arial"/>
          <w:color w:val="000000"/>
        </w:rPr>
        <w:t>Składan</w:t>
      </w:r>
      <w:r w:rsidR="00C12939" w:rsidRPr="00AA4751">
        <w:rPr>
          <w:rFonts w:cs="Arial"/>
          <w:color w:val="000000"/>
        </w:rPr>
        <w:t>y</w:t>
      </w:r>
      <w:r w:rsidRPr="00AA4751">
        <w:rPr>
          <w:rFonts w:cs="Arial"/>
          <w:color w:val="000000"/>
        </w:rPr>
        <w:t xml:space="preserve"> Wnios</w:t>
      </w:r>
      <w:r w:rsidR="00C12939" w:rsidRPr="00AA4751">
        <w:rPr>
          <w:rFonts w:cs="Arial"/>
          <w:color w:val="000000"/>
        </w:rPr>
        <w:t>e</w:t>
      </w:r>
      <w:r w:rsidRPr="00AA4751">
        <w:rPr>
          <w:rFonts w:cs="Arial"/>
          <w:color w:val="000000"/>
        </w:rPr>
        <w:t>k mo</w:t>
      </w:r>
      <w:r w:rsidR="00C12939" w:rsidRPr="00AA4751">
        <w:rPr>
          <w:rFonts w:cs="Arial"/>
          <w:color w:val="000000"/>
        </w:rPr>
        <w:t>że</w:t>
      </w:r>
      <w:r w:rsidRPr="00AA4751">
        <w:rPr>
          <w:rFonts w:cs="Arial"/>
          <w:color w:val="000000"/>
        </w:rPr>
        <w:t xml:space="preserve"> dotyczyć </w:t>
      </w:r>
      <w:r w:rsidR="00EC2AD6" w:rsidRPr="00AA4751">
        <w:rPr>
          <w:rFonts w:cs="Arial"/>
          <w:color w:val="000000"/>
        </w:rPr>
        <w:t>Z</w:t>
      </w:r>
      <w:r w:rsidR="0049711F" w:rsidRPr="00AA4751">
        <w:rPr>
          <w:rFonts w:cs="Arial"/>
          <w:color w:val="000000"/>
        </w:rPr>
        <w:t>ada</w:t>
      </w:r>
      <w:r w:rsidR="00C12939" w:rsidRPr="00AA4751">
        <w:rPr>
          <w:rFonts w:cs="Arial"/>
          <w:color w:val="000000"/>
        </w:rPr>
        <w:t>nia</w:t>
      </w:r>
      <w:r w:rsidR="00914614" w:rsidRPr="00AA4751">
        <w:rPr>
          <w:rFonts w:cs="Arial"/>
          <w:color w:val="000000"/>
        </w:rPr>
        <w:t xml:space="preserve"> </w:t>
      </w:r>
      <w:r w:rsidR="00E87D33" w:rsidRPr="00AA4751">
        <w:rPr>
          <w:rFonts w:cs="Arial"/>
          <w:color w:val="000000"/>
        </w:rPr>
        <w:t>planowan</w:t>
      </w:r>
      <w:r w:rsidR="00C12939" w:rsidRPr="00AA4751">
        <w:rPr>
          <w:rFonts w:cs="Arial"/>
          <w:color w:val="000000"/>
        </w:rPr>
        <w:t>ego</w:t>
      </w:r>
      <w:r w:rsidR="0049711F" w:rsidRPr="00AA4751">
        <w:rPr>
          <w:rFonts w:cs="Arial"/>
          <w:color w:val="000000"/>
        </w:rPr>
        <w:t xml:space="preserve"> do realizacji w 20</w:t>
      </w:r>
      <w:r w:rsidRPr="00AA4751">
        <w:rPr>
          <w:rFonts w:cs="Arial"/>
          <w:color w:val="000000"/>
        </w:rPr>
        <w:t>20</w:t>
      </w:r>
      <w:r w:rsidR="0049711F" w:rsidRPr="00AA4751">
        <w:rPr>
          <w:rFonts w:cs="Arial"/>
          <w:color w:val="000000"/>
        </w:rPr>
        <w:t xml:space="preserve"> roku</w:t>
      </w:r>
      <w:r w:rsidR="00E87D33" w:rsidRPr="00AA4751">
        <w:rPr>
          <w:rFonts w:cs="Arial"/>
          <w:color w:val="000000"/>
        </w:rPr>
        <w:t>, któr</w:t>
      </w:r>
      <w:r w:rsidR="00C12939" w:rsidRPr="00AA4751">
        <w:rPr>
          <w:rFonts w:cs="Arial"/>
          <w:color w:val="000000"/>
        </w:rPr>
        <w:t xml:space="preserve">ego </w:t>
      </w:r>
      <w:r w:rsidR="00E87D33" w:rsidRPr="00AA4751">
        <w:rPr>
          <w:rFonts w:cs="Arial"/>
          <w:color w:val="000000"/>
        </w:rPr>
        <w:t xml:space="preserve">zakończenie nastąpi </w:t>
      </w:r>
      <w:r w:rsidR="0049711F" w:rsidRPr="00AA4751">
        <w:rPr>
          <w:rFonts w:cs="Arial"/>
          <w:color w:val="000000"/>
        </w:rPr>
        <w:t>w nieprzekraczalnym terminie do</w:t>
      </w:r>
      <w:r w:rsidR="00C12939" w:rsidRPr="00AA4751">
        <w:rPr>
          <w:rFonts w:cs="Arial"/>
          <w:color w:val="000000"/>
        </w:rPr>
        <w:t xml:space="preserve"> </w:t>
      </w:r>
      <w:r w:rsidR="00C12939" w:rsidRPr="00AA4751">
        <w:rPr>
          <w:rFonts w:cs="Arial"/>
          <w:b/>
          <w:color w:val="000000"/>
        </w:rPr>
        <w:t>31 grudnia 2020 r.</w:t>
      </w:r>
    </w:p>
    <w:p w14:paraId="7D1108DC" w14:textId="77547CBC" w:rsidR="00E87D33" w:rsidRPr="00AA4751" w:rsidRDefault="00E87D33" w:rsidP="00570F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cs="Arial"/>
          <w:color w:val="000000"/>
        </w:rPr>
      </w:pPr>
      <w:r w:rsidRPr="00AA4751">
        <w:rPr>
          <w:rFonts w:cs="Arial"/>
          <w:color w:val="000000"/>
        </w:rPr>
        <w:t xml:space="preserve">Dopuszcza się realizację </w:t>
      </w:r>
      <w:r w:rsidR="00EC2AD6" w:rsidRPr="00AA4751">
        <w:rPr>
          <w:rFonts w:cs="Arial"/>
          <w:color w:val="000000"/>
        </w:rPr>
        <w:t>Z</w:t>
      </w:r>
      <w:r w:rsidRPr="00AA4751">
        <w:rPr>
          <w:rFonts w:cs="Arial"/>
          <w:color w:val="000000"/>
        </w:rPr>
        <w:t>adania przy pomocy jednostek organizacyjnych Beneficjenta, które nie posiadają osobowości prawnej.</w:t>
      </w:r>
    </w:p>
    <w:p w14:paraId="7522515E" w14:textId="150EA028" w:rsidR="00AA4751" w:rsidRDefault="00E87D33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cs="Arial"/>
        </w:rPr>
      </w:pPr>
      <w:r w:rsidRPr="005B2492">
        <w:rPr>
          <w:rFonts w:cs="Arial"/>
        </w:rPr>
        <w:t xml:space="preserve">W przypadku </w:t>
      </w:r>
      <w:r w:rsidR="00524A73" w:rsidRPr="005B2492">
        <w:rPr>
          <w:rFonts w:cs="Arial"/>
        </w:rPr>
        <w:t>g</w:t>
      </w:r>
      <w:r w:rsidRPr="005B2492">
        <w:rPr>
          <w:rFonts w:cs="Arial"/>
        </w:rPr>
        <w:t xml:space="preserve">dy </w:t>
      </w:r>
      <w:r w:rsidR="00EC2AD6" w:rsidRPr="005B2492">
        <w:rPr>
          <w:rFonts w:cs="Arial"/>
        </w:rPr>
        <w:t>na realizację wnioskowanego Z</w:t>
      </w:r>
      <w:r w:rsidRPr="005B2492">
        <w:rPr>
          <w:rFonts w:cs="Arial"/>
        </w:rPr>
        <w:t xml:space="preserve">adania </w:t>
      </w:r>
      <w:r w:rsidR="00524A73" w:rsidRPr="005B2492">
        <w:rPr>
          <w:rFonts w:cs="Arial"/>
        </w:rPr>
        <w:t xml:space="preserve">Beneficjent </w:t>
      </w:r>
      <w:r w:rsidRPr="005B2492">
        <w:rPr>
          <w:rFonts w:cs="Arial"/>
        </w:rPr>
        <w:t xml:space="preserve">otrzyma niepodlegającą zwrotowi pomoc finansową pochodzącą z innych źródeł, </w:t>
      </w:r>
      <w:r w:rsidR="00524A73" w:rsidRPr="005B2492">
        <w:rPr>
          <w:rFonts w:cs="Arial"/>
        </w:rPr>
        <w:t xml:space="preserve">o których mowa w ust. 4, </w:t>
      </w:r>
      <w:r w:rsidRPr="005B2492">
        <w:rPr>
          <w:rFonts w:cs="Arial"/>
        </w:rPr>
        <w:t xml:space="preserve">Beneficjent zwraca Województwu środki finansowe w kwocie równej wysokości dofinansowania otrzymanego w ramach </w:t>
      </w:r>
      <w:r w:rsidR="00CD2972" w:rsidRPr="005B2492">
        <w:rPr>
          <w:rFonts w:cs="Arial"/>
        </w:rPr>
        <w:t>„</w:t>
      </w:r>
      <w:r w:rsidRPr="005B2492">
        <w:rPr>
          <w:rFonts w:cs="Arial"/>
        </w:rPr>
        <w:t xml:space="preserve">MIWOP </w:t>
      </w:r>
      <w:r w:rsidR="00CD2972" w:rsidRPr="005B2492">
        <w:rPr>
          <w:rFonts w:cs="Arial"/>
        </w:rPr>
        <w:t xml:space="preserve">MAZOWSZE </w:t>
      </w:r>
      <w:r w:rsidRPr="005B2492">
        <w:rPr>
          <w:rFonts w:cs="Arial"/>
        </w:rPr>
        <w:t>20</w:t>
      </w:r>
      <w:r w:rsidR="00960B49" w:rsidRPr="005B2492">
        <w:rPr>
          <w:rFonts w:cs="Arial"/>
        </w:rPr>
        <w:t>20</w:t>
      </w:r>
      <w:r w:rsidR="00CD2972" w:rsidRPr="005B2492">
        <w:rPr>
          <w:rFonts w:cs="Arial"/>
        </w:rPr>
        <w:t>”</w:t>
      </w:r>
      <w:r w:rsidR="00676FE4">
        <w:rPr>
          <w:rFonts w:cs="Arial"/>
        </w:rPr>
        <w:t>.</w:t>
      </w:r>
    </w:p>
    <w:p w14:paraId="118DE440" w14:textId="6FB4DA0B" w:rsidR="00BB7364" w:rsidRPr="005B2492" w:rsidRDefault="00E87D33" w:rsidP="00570F1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568"/>
        <w:jc w:val="both"/>
        <w:rPr>
          <w:rFonts w:cs="Arial"/>
        </w:rPr>
      </w:pPr>
      <w:r w:rsidRPr="005B2492">
        <w:rPr>
          <w:rFonts w:cs="Arial"/>
        </w:rPr>
        <w:t>Zwrotu środków</w:t>
      </w:r>
      <w:r w:rsidR="00AA4751">
        <w:rPr>
          <w:rFonts w:cs="Arial"/>
        </w:rPr>
        <w:t xml:space="preserve">, o których mowa w ust. 11, </w:t>
      </w:r>
      <w:r w:rsidRPr="005B2492">
        <w:rPr>
          <w:rFonts w:cs="Arial"/>
        </w:rPr>
        <w:t xml:space="preserve">Beneficjent dokonuje w dniu otrzymania środków finansowych pochodzących z innego źródła, o którym mowa w ust. </w:t>
      </w:r>
      <w:r w:rsidR="00524A73" w:rsidRPr="005B2492">
        <w:rPr>
          <w:rFonts w:cs="Arial"/>
        </w:rPr>
        <w:t>4</w:t>
      </w:r>
      <w:r w:rsidRPr="005B2492">
        <w:rPr>
          <w:rFonts w:cs="Arial"/>
        </w:rPr>
        <w:t xml:space="preserve">. Za każdy dzień zwłoki będą naliczane odsetki </w:t>
      </w:r>
      <w:r w:rsidR="00456473" w:rsidRPr="005B2492">
        <w:rPr>
          <w:rFonts w:cs="Arial"/>
        </w:rPr>
        <w:t>w wysokości określonej jak dla zaległości podatkowych, na zasadach określonych w przepisach o finansach publicznych.</w:t>
      </w:r>
    </w:p>
    <w:p w14:paraId="65B7A5BA" w14:textId="3B104937" w:rsidR="009D11C2" w:rsidRPr="00303DDF" w:rsidRDefault="009D11C2" w:rsidP="003828A3">
      <w:pPr>
        <w:pStyle w:val="Nagwek2"/>
      </w:pPr>
      <w:r w:rsidRPr="009D11C2">
        <w:rPr>
          <w:rFonts w:eastAsia="Times New Roman"/>
          <w:lang w:eastAsia="pl-PL"/>
        </w:rPr>
        <w:t xml:space="preserve">§ </w:t>
      </w:r>
      <w:r w:rsidR="00303DDF">
        <w:rPr>
          <w:rFonts w:eastAsia="Times New Roman"/>
          <w:lang w:eastAsia="pl-PL"/>
        </w:rPr>
        <w:t>7</w:t>
      </w:r>
      <w:r w:rsidRPr="009D11C2">
        <w:rPr>
          <w:rFonts w:eastAsia="Times New Roman"/>
          <w:lang w:eastAsia="pl-PL"/>
        </w:rPr>
        <w:t>.</w:t>
      </w:r>
      <w:r w:rsidR="00256147">
        <w:rPr>
          <w:rFonts w:eastAsia="Times New Roman"/>
          <w:lang w:eastAsia="pl-PL"/>
        </w:rPr>
        <w:t xml:space="preserve"> </w:t>
      </w:r>
      <w:r w:rsidR="00256147">
        <w:rPr>
          <w:rFonts w:eastAsia="Times New Roman"/>
          <w:lang w:eastAsia="pl-PL"/>
        </w:rPr>
        <w:br/>
      </w:r>
      <w:r w:rsidRPr="009D11C2">
        <w:rPr>
          <w:rFonts w:eastAsia="Times New Roman"/>
          <w:lang w:eastAsia="pl-PL"/>
        </w:rPr>
        <w:t>Realizacja Zadania i zasady rozliczenia</w:t>
      </w:r>
      <w:r w:rsidR="008540B9">
        <w:rPr>
          <w:rFonts w:eastAsia="Times New Roman"/>
          <w:lang w:eastAsia="pl-PL"/>
        </w:rPr>
        <w:t xml:space="preserve"> Pom</w:t>
      </w:r>
      <w:r w:rsidR="00AA4751">
        <w:rPr>
          <w:rFonts w:eastAsia="Times New Roman"/>
          <w:lang w:eastAsia="pl-PL"/>
        </w:rPr>
        <w:t xml:space="preserve">ocy finansowej w formie </w:t>
      </w:r>
      <w:r w:rsidR="00AA4751" w:rsidRPr="00676FE4">
        <w:rPr>
          <w:rFonts w:eastAsia="Times New Roman"/>
          <w:lang w:eastAsia="pl-PL"/>
        </w:rPr>
        <w:t>dotacji</w:t>
      </w:r>
      <w:r w:rsidR="00E508BA" w:rsidRPr="00676FE4">
        <w:t xml:space="preserve"> Kosztów </w:t>
      </w:r>
      <w:r w:rsidR="00E508BA" w:rsidRPr="00303DDF">
        <w:t>kwalifikowanych Zadania</w:t>
      </w:r>
    </w:p>
    <w:p w14:paraId="515DAB28" w14:textId="46A8FE8B" w:rsidR="009D11C2" w:rsidRPr="009D11C2" w:rsidRDefault="009D11C2" w:rsidP="00256147">
      <w:pPr>
        <w:numPr>
          <w:ilvl w:val="0"/>
          <w:numId w:val="7"/>
        </w:numPr>
        <w:spacing w:before="240" w:after="0" w:line="360" w:lineRule="auto"/>
        <w:ind w:left="357" w:hanging="357"/>
        <w:jc w:val="both"/>
        <w:rPr>
          <w:rFonts w:eastAsia="Times New Roman" w:cs="Arial"/>
          <w:lang w:eastAsia="pl-PL"/>
        </w:rPr>
      </w:pPr>
      <w:r w:rsidRPr="009D11C2">
        <w:rPr>
          <w:rFonts w:eastAsia="Times New Roman" w:cs="Arial"/>
          <w:lang w:eastAsia="pl-PL"/>
        </w:rPr>
        <w:t>Prawidłowe wykonanie Zadania</w:t>
      </w:r>
      <w:r w:rsidR="009D7B73">
        <w:rPr>
          <w:rFonts w:eastAsia="Times New Roman" w:cs="Arial"/>
          <w:lang w:eastAsia="pl-PL"/>
        </w:rPr>
        <w:t xml:space="preserve">, o którym </w:t>
      </w:r>
      <w:r w:rsidR="009D7B73" w:rsidRPr="009D7B73">
        <w:rPr>
          <w:rFonts w:eastAsia="Times New Roman" w:cs="Arial"/>
          <w:lang w:eastAsia="pl-PL"/>
        </w:rPr>
        <w:t xml:space="preserve">mowa w </w:t>
      </w:r>
      <w:r w:rsidR="009D7B73" w:rsidRPr="009D7B73">
        <w:rPr>
          <w:rFonts w:cs="Arial"/>
        </w:rPr>
        <w:t xml:space="preserve">§ </w:t>
      </w:r>
      <w:r w:rsidR="001348FC">
        <w:rPr>
          <w:rFonts w:cs="Arial"/>
        </w:rPr>
        <w:t>5</w:t>
      </w:r>
      <w:r w:rsidR="009D7B73" w:rsidRPr="009D7B73">
        <w:rPr>
          <w:rFonts w:cs="Arial"/>
        </w:rPr>
        <w:t xml:space="preserve"> ust. 1</w:t>
      </w:r>
      <w:r w:rsidR="00AA4751">
        <w:rPr>
          <w:rFonts w:cs="Arial"/>
        </w:rPr>
        <w:t xml:space="preserve"> i 2</w:t>
      </w:r>
      <w:r w:rsidR="00914614">
        <w:rPr>
          <w:rFonts w:cs="Arial"/>
        </w:rPr>
        <w:t>,</w:t>
      </w:r>
      <w:r w:rsidRPr="009D7B73">
        <w:rPr>
          <w:rFonts w:eastAsia="Times New Roman" w:cs="Arial"/>
          <w:lang w:eastAsia="pl-PL"/>
        </w:rPr>
        <w:t xml:space="preserve"> polega </w:t>
      </w:r>
      <w:r w:rsidRPr="009D11C2">
        <w:rPr>
          <w:rFonts w:eastAsia="Times New Roman" w:cs="Arial"/>
          <w:lang w:eastAsia="pl-PL"/>
        </w:rPr>
        <w:t xml:space="preserve">na jego realizacji zgodnie </w:t>
      </w:r>
      <w:r w:rsidR="009D7B73">
        <w:rPr>
          <w:rFonts w:eastAsia="Times New Roman" w:cs="Arial"/>
          <w:lang w:eastAsia="pl-PL"/>
        </w:rPr>
        <w:br/>
      </w:r>
      <w:r w:rsidRPr="009D11C2">
        <w:rPr>
          <w:rFonts w:eastAsia="Times New Roman" w:cs="Arial"/>
          <w:lang w:eastAsia="pl-PL"/>
        </w:rPr>
        <w:t xml:space="preserve">z </w:t>
      </w:r>
      <w:r w:rsidR="00914614">
        <w:rPr>
          <w:rFonts w:eastAsia="Times New Roman" w:cs="Arial"/>
          <w:lang w:eastAsia="pl-PL"/>
        </w:rPr>
        <w:t xml:space="preserve">Regulaminem, </w:t>
      </w:r>
      <w:r w:rsidRPr="009D11C2">
        <w:rPr>
          <w:rFonts w:eastAsia="Times New Roman" w:cs="Arial"/>
          <w:lang w:eastAsia="pl-PL"/>
        </w:rPr>
        <w:t>Wnioskiem oraz zawartą Umową</w:t>
      </w:r>
      <w:r w:rsidR="00914614">
        <w:rPr>
          <w:rFonts w:eastAsia="Times New Roman" w:cs="Arial"/>
          <w:lang w:eastAsia="pl-PL"/>
        </w:rPr>
        <w:t xml:space="preserve"> dotacji</w:t>
      </w:r>
      <w:r w:rsidRPr="009D11C2">
        <w:rPr>
          <w:rFonts w:eastAsia="Times New Roman" w:cs="Arial"/>
          <w:lang w:eastAsia="pl-PL"/>
        </w:rPr>
        <w:t>. Brak prawidłowej realizacji Zadania przez Benef</w:t>
      </w:r>
      <w:r w:rsidR="00914614">
        <w:rPr>
          <w:rFonts w:eastAsia="Times New Roman" w:cs="Arial"/>
          <w:lang w:eastAsia="pl-PL"/>
        </w:rPr>
        <w:t>icjenta może spowodować utratę P</w:t>
      </w:r>
      <w:r w:rsidRPr="009D11C2">
        <w:rPr>
          <w:rFonts w:eastAsia="Times New Roman" w:cs="Arial"/>
          <w:lang w:eastAsia="pl-PL"/>
        </w:rPr>
        <w:t>omocy finansowej przyznanej w ramach „MIWOP MAZOWSZE 2020”.</w:t>
      </w:r>
    </w:p>
    <w:p w14:paraId="117C0E87" w14:textId="37C86C48" w:rsidR="009D11C2" w:rsidRPr="00C114F4" w:rsidRDefault="009D11C2" w:rsidP="00570F1D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eastAsia="Times New Roman" w:cs="Arial"/>
          <w:lang w:eastAsia="pl-PL"/>
        </w:rPr>
      </w:pPr>
      <w:r w:rsidRPr="009D7B73">
        <w:rPr>
          <w:rFonts w:eastAsia="Times New Roman" w:cs="Arial"/>
          <w:lang w:eastAsia="pl-PL"/>
        </w:rPr>
        <w:t xml:space="preserve">Realizacja Zadania powinna zostać </w:t>
      </w:r>
      <w:r w:rsidRPr="005B2492">
        <w:rPr>
          <w:rFonts w:eastAsia="Times New Roman" w:cs="Arial"/>
          <w:lang w:eastAsia="pl-PL"/>
        </w:rPr>
        <w:t xml:space="preserve">zakończona w terminie określonym w Umowie </w:t>
      </w:r>
      <w:r w:rsidR="004479AD" w:rsidRPr="005B2492">
        <w:rPr>
          <w:rFonts w:eastAsia="Times New Roman" w:cs="Arial"/>
          <w:lang w:eastAsia="pl-PL"/>
        </w:rPr>
        <w:t>dotacji</w:t>
      </w:r>
      <w:r w:rsidR="004479AD">
        <w:rPr>
          <w:rFonts w:eastAsia="Times New Roman" w:cs="Arial"/>
          <w:lang w:eastAsia="pl-PL"/>
        </w:rPr>
        <w:t xml:space="preserve"> </w:t>
      </w:r>
      <w:r w:rsidR="00FB6BE8">
        <w:rPr>
          <w:rFonts w:eastAsia="Times New Roman" w:cs="Arial"/>
          <w:lang w:eastAsia="pl-PL"/>
        </w:rPr>
        <w:br/>
      </w:r>
      <w:r w:rsidRPr="009D7B73">
        <w:rPr>
          <w:rFonts w:eastAsia="Times New Roman" w:cs="Arial"/>
          <w:lang w:eastAsia="pl-PL"/>
        </w:rPr>
        <w:t xml:space="preserve">i powinna być prowadzona z należytą starannością w sposób racjonalny, oszczędny </w:t>
      </w:r>
      <w:r w:rsidR="00FB6BE8">
        <w:rPr>
          <w:rFonts w:eastAsia="Times New Roman" w:cs="Arial"/>
          <w:lang w:eastAsia="pl-PL"/>
        </w:rPr>
        <w:br/>
      </w:r>
      <w:r w:rsidRPr="009D7B73">
        <w:rPr>
          <w:rFonts w:eastAsia="Times New Roman" w:cs="Arial"/>
          <w:lang w:eastAsia="pl-PL"/>
        </w:rPr>
        <w:t xml:space="preserve">i terminowy oraz zgodnie z powszechnie obowiązującymi przepisami prawa, w szczególności </w:t>
      </w:r>
      <w:r w:rsidR="00FB6BE8">
        <w:rPr>
          <w:rFonts w:eastAsia="Times New Roman" w:cs="Arial"/>
          <w:lang w:eastAsia="pl-PL"/>
        </w:rPr>
        <w:br/>
      </w:r>
      <w:r w:rsidRPr="009D7B73">
        <w:rPr>
          <w:rFonts w:eastAsia="Times New Roman" w:cs="Arial"/>
          <w:lang w:eastAsia="pl-PL"/>
        </w:rPr>
        <w:t>z ustawą z dnia 29 stycznia 2004 r.</w:t>
      </w:r>
      <w:r w:rsidR="00C9401D">
        <w:rPr>
          <w:rFonts w:eastAsia="Times New Roman" w:cs="Arial"/>
          <w:lang w:eastAsia="pl-PL"/>
        </w:rPr>
        <w:t xml:space="preserve"> </w:t>
      </w:r>
      <w:r w:rsidR="00C9401D" w:rsidRPr="00303DDF">
        <w:rPr>
          <w:rFonts w:eastAsia="Times New Roman" w:cs="Arial"/>
          <w:lang w:eastAsia="pl-PL"/>
        </w:rPr>
        <w:t>–</w:t>
      </w:r>
      <w:r w:rsidRPr="009D7B73">
        <w:rPr>
          <w:rFonts w:eastAsia="Times New Roman" w:cs="Arial"/>
          <w:lang w:eastAsia="pl-PL"/>
        </w:rPr>
        <w:t xml:space="preserve"> Prawo zamówień publicznych </w:t>
      </w:r>
      <w:r w:rsidRPr="005B2492">
        <w:rPr>
          <w:rFonts w:eastAsia="Times New Roman" w:cs="Arial"/>
          <w:lang w:eastAsia="pl-PL"/>
        </w:rPr>
        <w:t xml:space="preserve">(Dz. U. z 2019 r. poz. </w:t>
      </w:r>
      <w:r w:rsidR="00E41AE9">
        <w:rPr>
          <w:rFonts w:eastAsia="Times New Roman" w:cs="Arial"/>
          <w:lang w:eastAsia="pl-PL"/>
        </w:rPr>
        <w:t xml:space="preserve">1843) </w:t>
      </w:r>
      <w:r w:rsidR="00E41AE9">
        <w:rPr>
          <w:rFonts w:eastAsia="Times New Roman" w:cs="Arial"/>
          <w:lang w:eastAsia="pl-PL"/>
        </w:rPr>
        <w:br/>
      </w:r>
      <w:r w:rsidR="00E41AE9" w:rsidRPr="00C114F4">
        <w:rPr>
          <w:rFonts w:eastAsia="Times New Roman" w:cs="Arial"/>
          <w:lang w:eastAsia="pl-PL"/>
        </w:rPr>
        <w:t>– zwaną dalej: „ustawą Prawo zamówień publicznych”.</w:t>
      </w:r>
    </w:p>
    <w:p w14:paraId="5F460138" w14:textId="3172E284" w:rsidR="00293900" w:rsidRPr="00C114F4" w:rsidRDefault="00293900" w:rsidP="00570F1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C114F4">
        <w:rPr>
          <w:rFonts w:eastAsia="Times New Roman" w:cs="Arial"/>
          <w:lang w:eastAsia="pl-PL"/>
        </w:rPr>
        <w:lastRenderedPageBreak/>
        <w:t xml:space="preserve">Beneficjent jest zobowiązany do prowadzenia </w:t>
      </w:r>
      <w:r w:rsidRPr="00C114F4">
        <w:rPr>
          <w:rFonts w:eastAsia="Times New Roman" w:cs="Arial"/>
          <w:b/>
          <w:lang w:eastAsia="pl-PL"/>
        </w:rPr>
        <w:t>wyodrębnionego rachunku bankowego</w:t>
      </w:r>
      <w:r w:rsidRPr="00C114F4">
        <w:rPr>
          <w:rFonts w:eastAsia="Times New Roman" w:cs="Arial"/>
          <w:lang w:eastAsia="pl-PL"/>
        </w:rPr>
        <w:t xml:space="preserve">, </w:t>
      </w:r>
      <w:r w:rsidR="00CB6A48" w:rsidRPr="00C114F4">
        <w:rPr>
          <w:rFonts w:eastAsia="Times New Roman" w:cs="Arial"/>
          <w:lang w:eastAsia="pl-PL"/>
        </w:rPr>
        <w:br/>
      </w:r>
      <w:r w:rsidRPr="00C114F4">
        <w:rPr>
          <w:rFonts w:eastAsia="Times New Roman" w:cs="Arial"/>
          <w:lang w:eastAsia="pl-PL"/>
        </w:rPr>
        <w:t xml:space="preserve">na który wpłynie </w:t>
      </w:r>
      <w:r w:rsidR="00C803D9" w:rsidRPr="00C114F4">
        <w:rPr>
          <w:rFonts w:eastAsia="Times New Roman" w:cs="Arial"/>
          <w:lang w:eastAsia="pl-PL"/>
        </w:rPr>
        <w:t xml:space="preserve">Pomoc finansowa </w:t>
      </w:r>
      <w:r w:rsidRPr="00C114F4">
        <w:rPr>
          <w:rFonts w:eastAsia="Times New Roman" w:cs="Arial"/>
          <w:lang w:eastAsia="pl-PL"/>
        </w:rPr>
        <w:t xml:space="preserve">i z którego będą dokonywane wszystkie płatności związane </w:t>
      </w:r>
      <w:r w:rsidR="00CB6A48" w:rsidRPr="00C114F4">
        <w:rPr>
          <w:rFonts w:eastAsia="Times New Roman" w:cs="Arial"/>
          <w:lang w:eastAsia="pl-PL"/>
        </w:rPr>
        <w:br/>
      </w:r>
      <w:r w:rsidRPr="00C114F4">
        <w:rPr>
          <w:rFonts w:eastAsia="Times New Roman" w:cs="Arial"/>
          <w:lang w:eastAsia="pl-PL"/>
        </w:rPr>
        <w:t>z realizacją Zadania po dniu podpisania Umowy dotacji.</w:t>
      </w:r>
    </w:p>
    <w:p w14:paraId="1BA9B9AE" w14:textId="1691A04C" w:rsidR="00293900" w:rsidRPr="00C114F4" w:rsidRDefault="00293900" w:rsidP="00570F1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C114F4">
        <w:rPr>
          <w:rFonts w:eastAsia="Times New Roman" w:cs="Arial"/>
          <w:lang w:eastAsia="pl-PL"/>
        </w:rPr>
        <w:t xml:space="preserve">W przypadku osiągnięcia przez Beneficjenta na skutek operowania środkami </w:t>
      </w:r>
      <w:r w:rsidR="00E41AE9" w:rsidRPr="00C114F4">
        <w:rPr>
          <w:rFonts w:eastAsia="Times New Roman" w:cs="Arial"/>
          <w:lang w:eastAsia="pl-PL"/>
        </w:rPr>
        <w:t>Pomocy finansowej</w:t>
      </w:r>
      <w:r w:rsidR="004479AD" w:rsidRPr="00C114F4">
        <w:rPr>
          <w:rFonts w:eastAsia="Times New Roman" w:cs="Arial"/>
          <w:lang w:eastAsia="pl-PL"/>
        </w:rPr>
        <w:t xml:space="preserve"> </w:t>
      </w:r>
      <w:r w:rsidRPr="00C114F4">
        <w:rPr>
          <w:rFonts w:eastAsia="Times New Roman" w:cs="Arial"/>
          <w:lang w:eastAsia="pl-PL"/>
        </w:rPr>
        <w:t>dodatkowych przychodów finansowych nie będących przedmiotem Umowy</w:t>
      </w:r>
      <w:r w:rsidR="00B22D44" w:rsidRPr="00C114F4">
        <w:rPr>
          <w:rFonts w:eastAsia="Times New Roman" w:cs="Arial"/>
          <w:lang w:eastAsia="pl-PL"/>
        </w:rPr>
        <w:t xml:space="preserve"> dotacji</w:t>
      </w:r>
      <w:r w:rsidRPr="00C114F4">
        <w:rPr>
          <w:rFonts w:eastAsia="Times New Roman" w:cs="Arial"/>
          <w:lang w:eastAsia="pl-PL"/>
        </w:rPr>
        <w:t xml:space="preserve">, w tym także odsetek bankowych, Beneficjent zobowiązuje się do wyliczenia całkowitej kwoty tych dodatkowych przychodów finansowych i dokonania jej zwrotu </w:t>
      </w:r>
      <w:r w:rsidR="00F02F97" w:rsidRPr="00C114F4">
        <w:rPr>
          <w:rFonts w:eastAsia="Times New Roman" w:cs="Arial"/>
          <w:lang w:eastAsia="pl-PL"/>
        </w:rPr>
        <w:t xml:space="preserve">Województwu </w:t>
      </w:r>
      <w:r w:rsidRPr="00C114F4">
        <w:rPr>
          <w:rFonts w:eastAsia="Times New Roman" w:cs="Arial"/>
          <w:lang w:eastAsia="pl-PL"/>
        </w:rPr>
        <w:t xml:space="preserve">w terminie </w:t>
      </w:r>
      <w:r w:rsidR="00B90EE5" w:rsidRPr="00C114F4">
        <w:rPr>
          <w:rFonts w:eastAsia="Times New Roman" w:cs="Arial"/>
          <w:lang w:eastAsia="pl-PL"/>
        </w:rPr>
        <w:t>7</w:t>
      </w:r>
      <w:r w:rsidRPr="00C114F4">
        <w:rPr>
          <w:rFonts w:eastAsia="Times New Roman" w:cs="Arial"/>
          <w:lang w:eastAsia="pl-PL"/>
        </w:rPr>
        <w:t xml:space="preserve"> dni</w:t>
      </w:r>
      <w:r w:rsidR="004479AD" w:rsidRPr="00C114F4">
        <w:rPr>
          <w:rFonts w:eastAsia="Times New Roman" w:cs="Arial"/>
          <w:lang w:eastAsia="pl-PL"/>
        </w:rPr>
        <w:t xml:space="preserve"> </w:t>
      </w:r>
      <w:r w:rsidR="00B90EE5" w:rsidRPr="00C114F4">
        <w:rPr>
          <w:rFonts w:eastAsia="Times New Roman" w:cs="Arial"/>
          <w:lang w:eastAsia="pl-PL"/>
        </w:rPr>
        <w:t>kalendarzowych</w:t>
      </w:r>
      <w:r w:rsidRPr="00C114F4">
        <w:rPr>
          <w:rFonts w:eastAsia="Times New Roman" w:cs="Arial"/>
          <w:lang w:eastAsia="pl-PL"/>
        </w:rPr>
        <w:t xml:space="preserve"> od daty </w:t>
      </w:r>
      <w:r w:rsidR="00E41AE9" w:rsidRPr="00C114F4">
        <w:rPr>
          <w:rFonts w:eastAsia="Times New Roman" w:cs="Arial"/>
          <w:lang w:eastAsia="pl-PL"/>
        </w:rPr>
        <w:t>wydatkowania całkowitej kwoty środków Pomocy finansowej przeznaczonych na realizację Zadania</w:t>
      </w:r>
      <w:r w:rsidRPr="00C114F4">
        <w:rPr>
          <w:rFonts w:eastAsia="Times New Roman" w:cs="Arial"/>
          <w:lang w:eastAsia="pl-PL"/>
        </w:rPr>
        <w:t>,</w:t>
      </w:r>
      <w:r w:rsidR="00E41AE9" w:rsidRPr="00C114F4">
        <w:rPr>
          <w:rFonts w:eastAsia="Times New Roman" w:cs="Arial"/>
          <w:lang w:eastAsia="pl-PL"/>
        </w:rPr>
        <w:t xml:space="preserve"> a</w:t>
      </w:r>
      <w:r w:rsidRPr="00C114F4">
        <w:rPr>
          <w:rFonts w:eastAsia="Times New Roman" w:cs="Arial"/>
          <w:lang w:eastAsia="pl-PL"/>
        </w:rPr>
        <w:t xml:space="preserve"> także przedłożenia w ramach Sprawozdania </w:t>
      </w:r>
      <w:r w:rsidR="00B22D44" w:rsidRPr="00C114F4">
        <w:rPr>
          <w:rFonts w:eastAsia="Times New Roman" w:cs="Arial"/>
          <w:lang w:eastAsia="pl-PL"/>
        </w:rPr>
        <w:t>k</w:t>
      </w:r>
      <w:r w:rsidRPr="00C114F4">
        <w:rPr>
          <w:rFonts w:eastAsia="Times New Roman" w:cs="Arial"/>
          <w:lang w:eastAsia="pl-PL"/>
        </w:rPr>
        <w:t xml:space="preserve">ońcowego oświadczenia potwierdzającego wyliczenie </w:t>
      </w:r>
      <w:r w:rsidR="00F02F97" w:rsidRPr="00C114F4">
        <w:rPr>
          <w:rFonts w:eastAsia="Times New Roman" w:cs="Arial"/>
          <w:lang w:eastAsia="pl-PL"/>
        </w:rPr>
        <w:t xml:space="preserve">całkowitej kwoty </w:t>
      </w:r>
      <w:r w:rsidRPr="00C114F4">
        <w:rPr>
          <w:rFonts w:eastAsia="Times New Roman" w:cs="Arial"/>
          <w:lang w:eastAsia="pl-PL"/>
        </w:rPr>
        <w:t>tych dodatkowych przychodów finansowych oraz stosownie opisanego dowodu księgowego stanowiącego potwierdzenie jej zwrotu (przedmiotowe oświadczenie bezwzględnie musi mieć formę pisemną opatrzoną podpisem osoby uprawnionej do składania oświadczeń woli w imieniu Beneficjenta oraz podpisem Skarbnika Beneficjenta).</w:t>
      </w:r>
    </w:p>
    <w:p w14:paraId="5945171C" w14:textId="3C9DADEA" w:rsidR="009D11C2" w:rsidRPr="009D7B73" w:rsidRDefault="009D11C2" w:rsidP="00570F1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C114F4">
        <w:rPr>
          <w:rFonts w:eastAsia="Times New Roman" w:cs="Arial"/>
          <w:lang w:eastAsia="pl-PL"/>
        </w:rPr>
        <w:t>Beneficjent jest zobowiązany do prowadzenia wyodrębnionej dokumentacji finansowo-księgowej i ewidencji księgowej Zadania zgodnie z przepisami ust</w:t>
      </w:r>
      <w:r w:rsidR="004479AD" w:rsidRPr="00C114F4">
        <w:rPr>
          <w:rFonts w:eastAsia="Times New Roman" w:cs="Arial"/>
          <w:lang w:eastAsia="pl-PL"/>
        </w:rPr>
        <w:t xml:space="preserve">awy z dnia 29 września </w:t>
      </w:r>
      <w:r w:rsidR="00E71BDF" w:rsidRPr="00C114F4">
        <w:rPr>
          <w:rFonts w:eastAsia="Times New Roman" w:cs="Arial"/>
          <w:lang w:eastAsia="pl-PL"/>
        </w:rPr>
        <w:br/>
      </w:r>
      <w:r w:rsidR="004479AD" w:rsidRPr="00C114F4">
        <w:rPr>
          <w:rFonts w:eastAsia="Times New Roman" w:cs="Arial"/>
          <w:lang w:eastAsia="pl-PL"/>
        </w:rPr>
        <w:t xml:space="preserve">1994 r. </w:t>
      </w:r>
      <w:r w:rsidRPr="00C114F4">
        <w:rPr>
          <w:rFonts w:eastAsia="Times New Roman" w:cs="Arial"/>
          <w:lang w:eastAsia="pl-PL"/>
        </w:rPr>
        <w:t>o rachunkowości (Dz. U. z 2019 r. poz. 351</w:t>
      </w:r>
      <w:r w:rsidR="00C9401D">
        <w:rPr>
          <w:rFonts w:eastAsia="Times New Roman" w:cs="Arial"/>
          <w:lang w:eastAsia="pl-PL"/>
        </w:rPr>
        <w:t xml:space="preserve">, </w:t>
      </w:r>
      <w:r w:rsidR="00C9401D" w:rsidRPr="00303DDF">
        <w:rPr>
          <w:rFonts w:eastAsia="Times New Roman" w:cs="Arial"/>
          <w:lang w:eastAsia="pl-PL"/>
        </w:rPr>
        <w:t>1495,</w:t>
      </w:r>
      <w:r w:rsidR="00E41AE9" w:rsidRPr="00303DDF">
        <w:rPr>
          <w:rFonts w:eastAsia="Times New Roman" w:cs="Arial"/>
          <w:lang w:eastAsia="pl-PL"/>
        </w:rPr>
        <w:t xml:space="preserve"> 1571</w:t>
      </w:r>
      <w:r w:rsidR="00C9401D" w:rsidRPr="00303DDF">
        <w:rPr>
          <w:rFonts w:eastAsia="Times New Roman" w:cs="Arial"/>
          <w:lang w:eastAsia="pl-PL"/>
        </w:rPr>
        <w:t xml:space="preserve">, </w:t>
      </w:r>
      <w:r w:rsidR="00C9401D" w:rsidRPr="00303DDF">
        <w:rPr>
          <w:rFonts w:cs="Arial"/>
        </w:rPr>
        <w:t>1655 i 1680</w:t>
      </w:r>
      <w:r w:rsidRPr="00303DDF">
        <w:rPr>
          <w:rFonts w:eastAsia="Times New Roman" w:cs="Arial"/>
          <w:lang w:eastAsia="pl-PL"/>
        </w:rPr>
        <w:t>)</w:t>
      </w:r>
      <w:r w:rsidRPr="00C114F4">
        <w:rPr>
          <w:rFonts w:eastAsia="Times New Roman" w:cs="Arial"/>
          <w:lang w:eastAsia="pl-PL"/>
        </w:rPr>
        <w:t xml:space="preserve"> </w:t>
      </w:r>
      <w:r w:rsidR="00C9401D">
        <w:rPr>
          <w:rFonts w:eastAsia="Times New Roman" w:cs="Arial"/>
          <w:lang w:eastAsia="pl-PL"/>
        </w:rPr>
        <w:t>– zwan</w:t>
      </w:r>
      <w:r w:rsidR="00DC6DBC">
        <w:rPr>
          <w:rFonts w:eastAsia="Times New Roman" w:cs="Arial"/>
          <w:lang w:eastAsia="pl-PL"/>
        </w:rPr>
        <w:t>ej</w:t>
      </w:r>
      <w:r w:rsidR="00C9401D">
        <w:rPr>
          <w:rFonts w:eastAsia="Times New Roman" w:cs="Arial"/>
          <w:lang w:eastAsia="pl-PL"/>
        </w:rPr>
        <w:t xml:space="preserve"> dalej: „ustawą </w:t>
      </w:r>
      <w:r w:rsidR="00E41AE9" w:rsidRPr="00C114F4">
        <w:rPr>
          <w:rFonts w:eastAsia="Times New Roman" w:cs="Arial"/>
          <w:lang w:eastAsia="pl-PL"/>
        </w:rPr>
        <w:t xml:space="preserve">o rachunkowości”, </w:t>
      </w:r>
      <w:r w:rsidRPr="00C114F4">
        <w:rPr>
          <w:rFonts w:eastAsia="Times New Roman" w:cs="Arial"/>
          <w:lang w:eastAsia="pl-PL"/>
        </w:rPr>
        <w:t xml:space="preserve">w sposób </w:t>
      </w:r>
      <w:r w:rsidRPr="009D7B73">
        <w:rPr>
          <w:rFonts w:eastAsia="Times New Roman" w:cs="Arial"/>
          <w:lang w:eastAsia="pl-PL"/>
        </w:rPr>
        <w:t>umożliwiający identyfikację poszczególnych operacji księgowych.</w:t>
      </w:r>
    </w:p>
    <w:p w14:paraId="4A947147" w14:textId="462BDC24" w:rsidR="00284EDB" w:rsidRPr="008540B9" w:rsidRDefault="009D11C2" w:rsidP="00570F1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eastAsia="Times New Roman" w:cs="Arial"/>
          <w:lang w:eastAsia="pl-PL"/>
        </w:rPr>
      </w:pPr>
      <w:r w:rsidRPr="009D7B73">
        <w:rPr>
          <w:rFonts w:eastAsia="Times New Roman" w:cs="Arial"/>
          <w:lang w:eastAsia="pl-PL"/>
        </w:rPr>
        <w:t xml:space="preserve">Warunkiem </w:t>
      </w:r>
      <w:r w:rsidR="009D7B73" w:rsidRPr="009D7B73">
        <w:rPr>
          <w:rFonts w:eastAsia="Times New Roman" w:cs="Arial"/>
          <w:lang w:eastAsia="pl-PL"/>
        </w:rPr>
        <w:t>rozliczenia</w:t>
      </w:r>
      <w:r w:rsidR="004479AD">
        <w:rPr>
          <w:rFonts w:eastAsia="Times New Roman" w:cs="Arial"/>
          <w:lang w:eastAsia="pl-PL"/>
        </w:rPr>
        <w:t xml:space="preserve"> przez Beneficjenta P</w:t>
      </w:r>
      <w:r w:rsidRPr="009D7B73">
        <w:rPr>
          <w:rFonts w:eastAsia="Times New Roman" w:cs="Arial"/>
          <w:lang w:eastAsia="pl-PL"/>
        </w:rPr>
        <w:t xml:space="preserve">omocy finansowej </w:t>
      </w:r>
      <w:r w:rsidR="004479AD">
        <w:rPr>
          <w:rFonts w:eastAsia="Times New Roman" w:cs="Arial"/>
          <w:lang w:eastAsia="pl-PL"/>
        </w:rPr>
        <w:t xml:space="preserve">udzielonej </w:t>
      </w:r>
      <w:r w:rsidRPr="009D7B73">
        <w:rPr>
          <w:rFonts w:eastAsia="Times New Roman" w:cs="Arial"/>
          <w:lang w:eastAsia="pl-PL"/>
        </w:rPr>
        <w:t xml:space="preserve">w ramach „MIWOP MAZOWSZE 2020” jest zakończenie realizacji Zadania i wydatkowanie </w:t>
      </w:r>
      <w:r w:rsidR="00E41AE9">
        <w:rPr>
          <w:rFonts w:eastAsia="Times New Roman" w:cs="Arial"/>
          <w:lang w:eastAsia="pl-PL"/>
        </w:rPr>
        <w:t>Pomocy finansowej</w:t>
      </w:r>
      <w:r w:rsidR="009D7B73" w:rsidRPr="009D7B73">
        <w:rPr>
          <w:rFonts w:eastAsia="Times New Roman" w:cs="Arial"/>
          <w:lang w:eastAsia="pl-PL"/>
        </w:rPr>
        <w:t xml:space="preserve"> </w:t>
      </w:r>
      <w:r w:rsidR="00E41AE9">
        <w:rPr>
          <w:rFonts w:eastAsia="Times New Roman" w:cs="Arial"/>
          <w:lang w:eastAsia="pl-PL"/>
        </w:rPr>
        <w:br/>
      </w:r>
      <w:r w:rsidR="004479AD">
        <w:rPr>
          <w:rFonts w:eastAsia="Times New Roman" w:cs="Arial"/>
          <w:lang w:eastAsia="pl-PL"/>
        </w:rPr>
        <w:t xml:space="preserve">na </w:t>
      </w:r>
      <w:r w:rsidRPr="009D7B73">
        <w:rPr>
          <w:rFonts w:eastAsia="Times New Roman" w:cs="Arial"/>
          <w:lang w:eastAsia="pl-PL"/>
        </w:rPr>
        <w:t>realizacj</w:t>
      </w:r>
      <w:r w:rsidR="004479AD">
        <w:rPr>
          <w:rFonts w:eastAsia="Times New Roman" w:cs="Arial"/>
          <w:lang w:eastAsia="pl-PL"/>
        </w:rPr>
        <w:t>ę</w:t>
      </w:r>
      <w:r w:rsidRPr="009D7B73">
        <w:rPr>
          <w:rFonts w:eastAsia="Times New Roman" w:cs="Arial"/>
          <w:lang w:eastAsia="pl-PL"/>
        </w:rPr>
        <w:t xml:space="preserve"> </w:t>
      </w:r>
      <w:r w:rsidR="00284EDB">
        <w:rPr>
          <w:rFonts w:eastAsia="Times New Roman" w:cs="Arial"/>
          <w:lang w:eastAsia="pl-PL"/>
        </w:rPr>
        <w:t xml:space="preserve">Zadania zgodnie </w:t>
      </w:r>
      <w:r w:rsidR="00DB1ADF">
        <w:rPr>
          <w:rFonts w:eastAsia="Times New Roman" w:cs="Arial"/>
          <w:lang w:eastAsia="pl-PL"/>
        </w:rPr>
        <w:t xml:space="preserve">z </w:t>
      </w:r>
      <w:r w:rsidR="00F02F97">
        <w:rPr>
          <w:rFonts w:eastAsia="Times New Roman" w:cs="Arial"/>
          <w:lang w:eastAsia="pl-PL"/>
        </w:rPr>
        <w:t>R</w:t>
      </w:r>
      <w:r w:rsidR="00DB1ADF">
        <w:rPr>
          <w:rFonts w:eastAsia="Times New Roman" w:cs="Arial"/>
          <w:lang w:eastAsia="pl-PL"/>
        </w:rPr>
        <w:t>egulaminem or</w:t>
      </w:r>
      <w:r w:rsidR="00F02F97">
        <w:rPr>
          <w:rFonts w:eastAsia="Times New Roman" w:cs="Arial"/>
          <w:lang w:eastAsia="pl-PL"/>
        </w:rPr>
        <w:t>a</w:t>
      </w:r>
      <w:r w:rsidR="00284EDB">
        <w:rPr>
          <w:rFonts w:eastAsia="Times New Roman" w:cs="Arial"/>
          <w:lang w:eastAsia="pl-PL"/>
        </w:rPr>
        <w:t>z Umową dotacji</w:t>
      </w:r>
      <w:r w:rsidR="00F02F97">
        <w:rPr>
          <w:rFonts w:eastAsia="Times New Roman" w:cs="Arial"/>
          <w:lang w:eastAsia="pl-PL"/>
        </w:rPr>
        <w:t>,</w:t>
      </w:r>
      <w:r w:rsidRPr="009D7B73">
        <w:rPr>
          <w:rFonts w:eastAsia="Times New Roman" w:cs="Arial"/>
          <w:lang w:eastAsia="pl-PL"/>
        </w:rPr>
        <w:t xml:space="preserve"> </w:t>
      </w:r>
      <w:r w:rsidR="00F02F97">
        <w:rPr>
          <w:rFonts w:eastAsia="Times New Roman" w:cs="Arial"/>
          <w:lang w:eastAsia="pl-PL"/>
        </w:rPr>
        <w:t>jak również</w:t>
      </w:r>
      <w:r w:rsidRPr="009D7B73">
        <w:rPr>
          <w:rFonts w:eastAsia="Times New Roman" w:cs="Arial"/>
          <w:lang w:eastAsia="pl-PL"/>
        </w:rPr>
        <w:t xml:space="preserve"> pokrycie przez Beneficjenta wszystkich </w:t>
      </w:r>
      <w:r w:rsidR="00D06ACC">
        <w:rPr>
          <w:rFonts w:eastAsia="Times New Roman" w:cs="Arial"/>
          <w:lang w:eastAsia="pl-PL"/>
        </w:rPr>
        <w:t>kosztów</w:t>
      </w:r>
      <w:r w:rsidRPr="009D7B73">
        <w:rPr>
          <w:rFonts w:eastAsia="Times New Roman" w:cs="Arial"/>
          <w:lang w:eastAsia="pl-PL"/>
        </w:rPr>
        <w:t xml:space="preserve"> związanych </w:t>
      </w:r>
      <w:r w:rsidR="00284EDB">
        <w:rPr>
          <w:rFonts w:eastAsia="Times New Roman" w:cs="Arial"/>
          <w:lang w:eastAsia="pl-PL"/>
        </w:rPr>
        <w:t>z</w:t>
      </w:r>
      <w:r w:rsidRPr="009D7B73">
        <w:rPr>
          <w:rFonts w:eastAsia="Times New Roman" w:cs="Arial"/>
          <w:lang w:eastAsia="pl-PL"/>
        </w:rPr>
        <w:t xml:space="preserve"> </w:t>
      </w:r>
      <w:r w:rsidR="00284EDB">
        <w:rPr>
          <w:rFonts w:eastAsia="Times New Roman" w:cs="Arial"/>
          <w:lang w:eastAsia="pl-PL"/>
        </w:rPr>
        <w:t>Zadani</w:t>
      </w:r>
      <w:r w:rsidR="00F02F97">
        <w:rPr>
          <w:rFonts w:eastAsia="Times New Roman" w:cs="Arial"/>
          <w:lang w:eastAsia="pl-PL"/>
        </w:rPr>
        <w:t>em</w:t>
      </w:r>
      <w:r w:rsidR="00284EDB">
        <w:rPr>
          <w:rFonts w:eastAsia="Times New Roman" w:cs="Arial"/>
          <w:lang w:eastAsia="pl-PL"/>
        </w:rPr>
        <w:t xml:space="preserve"> </w:t>
      </w:r>
      <w:r w:rsidR="009D7B73" w:rsidRPr="009D7B73">
        <w:rPr>
          <w:rFonts w:eastAsia="Times New Roman" w:cs="Arial"/>
          <w:lang w:eastAsia="pl-PL"/>
        </w:rPr>
        <w:t xml:space="preserve">w terminie </w:t>
      </w:r>
      <w:r w:rsidR="00284EDB">
        <w:rPr>
          <w:rFonts w:eastAsia="Times New Roman" w:cs="Arial"/>
          <w:lang w:eastAsia="pl-PL"/>
        </w:rPr>
        <w:t>jego realizacji</w:t>
      </w:r>
      <w:r w:rsidR="00F02F97">
        <w:rPr>
          <w:rFonts w:eastAsia="Times New Roman" w:cs="Arial"/>
          <w:lang w:eastAsia="pl-PL"/>
        </w:rPr>
        <w:t>,</w:t>
      </w:r>
      <w:r w:rsidR="009D7B73" w:rsidRPr="009D7B73">
        <w:rPr>
          <w:rFonts w:eastAsia="Times New Roman" w:cs="Arial"/>
          <w:lang w:eastAsia="pl-PL"/>
        </w:rPr>
        <w:t xml:space="preserve"> określonym </w:t>
      </w:r>
      <w:r w:rsidR="009D7B73" w:rsidRPr="008540B9">
        <w:rPr>
          <w:rFonts w:eastAsia="Times New Roman" w:cs="Arial"/>
          <w:lang w:eastAsia="pl-PL"/>
        </w:rPr>
        <w:t>w Umowie dotacji, jednak nie później</w:t>
      </w:r>
      <w:r w:rsidR="00676FE4">
        <w:rPr>
          <w:rFonts w:eastAsia="Times New Roman" w:cs="Arial"/>
          <w:lang w:eastAsia="pl-PL"/>
        </w:rPr>
        <w:t xml:space="preserve"> niż do dnia 31 grudnia 2020 r.</w:t>
      </w:r>
    </w:p>
    <w:p w14:paraId="15F4B6B2" w14:textId="2D0D9A57" w:rsidR="00E71BDF" w:rsidRDefault="009D11C2" w:rsidP="00570F1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eastAsia="Times New Roman" w:cs="Arial"/>
          <w:lang w:eastAsia="pl-PL"/>
        </w:rPr>
      </w:pPr>
      <w:r w:rsidRPr="009D7B73">
        <w:rPr>
          <w:rFonts w:eastAsia="Times New Roman" w:cs="Arial"/>
          <w:lang w:eastAsia="pl-PL"/>
        </w:rPr>
        <w:t xml:space="preserve">Potwierdzeniem zrealizowania Zadania w całości jest złożenie przez Beneficjenta w terminie </w:t>
      </w:r>
      <w:r w:rsidR="00E41AE9">
        <w:rPr>
          <w:rFonts w:eastAsia="Times New Roman" w:cs="Arial"/>
          <w:lang w:eastAsia="pl-PL"/>
        </w:rPr>
        <w:br/>
      </w:r>
      <w:r w:rsidR="009D7B73" w:rsidRPr="005B2492">
        <w:rPr>
          <w:rFonts w:eastAsia="Times New Roman" w:cs="Arial"/>
          <w:lang w:eastAsia="pl-PL"/>
        </w:rPr>
        <w:t>1</w:t>
      </w:r>
      <w:r w:rsidR="00E71BDF" w:rsidRPr="005B2492">
        <w:rPr>
          <w:rFonts w:eastAsia="Times New Roman" w:cs="Arial"/>
          <w:lang w:eastAsia="pl-PL"/>
        </w:rPr>
        <w:t>4</w:t>
      </w:r>
      <w:r w:rsidR="009D7B73" w:rsidRPr="005B2492">
        <w:rPr>
          <w:rFonts w:eastAsia="Times New Roman" w:cs="Arial"/>
          <w:lang w:eastAsia="pl-PL"/>
        </w:rPr>
        <w:t xml:space="preserve"> dni </w:t>
      </w:r>
      <w:r w:rsidR="00075334" w:rsidRPr="005B2492">
        <w:rPr>
          <w:rFonts w:eastAsia="Times New Roman" w:cs="Arial"/>
          <w:lang w:eastAsia="pl-PL"/>
        </w:rPr>
        <w:t xml:space="preserve">kalendarzowych </w:t>
      </w:r>
      <w:r w:rsidR="009D7B73" w:rsidRPr="005B2492">
        <w:rPr>
          <w:rFonts w:eastAsia="Times New Roman" w:cs="Arial"/>
          <w:lang w:eastAsia="pl-PL"/>
        </w:rPr>
        <w:t>od</w:t>
      </w:r>
      <w:r w:rsidR="009D7B73" w:rsidRPr="009D7B73">
        <w:rPr>
          <w:rFonts w:eastAsia="Times New Roman" w:cs="Arial"/>
          <w:lang w:eastAsia="pl-PL"/>
        </w:rPr>
        <w:t xml:space="preserve"> dnia zakończenia realizacji Zadania określonego w Umowie dotacji</w:t>
      </w:r>
      <w:r w:rsidR="00B566B2">
        <w:rPr>
          <w:rFonts w:eastAsia="Times New Roman" w:cs="Arial"/>
          <w:lang w:eastAsia="pl-PL"/>
        </w:rPr>
        <w:t xml:space="preserve">, </w:t>
      </w:r>
      <w:r w:rsidR="00B566B2" w:rsidRPr="00E41AE9">
        <w:rPr>
          <w:rFonts w:eastAsia="Times New Roman" w:cs="Arial"/>
          <w:lang w:eastAsia="pl-PL"/>
        </w:rPr>
        <w:t xml:space="preserve">jednak nie później niż do dnia </w:t>
      </w:r>
      <w:r w:rsidR="00B566B2" w:rsidRPr="00E41AE9">
        <w:rPr>
          <w:rFonts w:eastAsia="Times New Roman" w:cs="Arial"/>
          <w:b/>
          <w:lang w:eastAsia="pl-PL"/>
        </w:rPr>
        <w:t>1</w:t>
      </w:r>
      <w:r w:rsidR="005B2492" w:rsidRPr="00E41AE9">
        <w:rPr>
          <w:rFonts w:eastAsia="Times New Roman" w:cs="Arial"/>
          <w:b/>
          <w:lang w:eastAsia="pl-PL"/>
        </w:rPr>
        <w:t>4</w:t>
      </w:r>
      <w:r w:rsidR="00B566B2" w:rsidRPr="00E41AE9">
        <w:rPr>
          <w:rFonts w:eastAsia="Times New Roman" w:cs="Arial"/>
          <w:b/>
          <w:lang w:eastAsia="pl-PL"/>
        </w:rPr>
        <w:t xml:space="preserve"> stycznia 2021 r.</w:t>
      </w:r>
      <w:r w:rsidR="009D7B73" w:rsidRPr="00E41AE9">
        <w:rPr>
          <w:rFonts w:eastAsia="Times New Roman" w:cs="Arial"/>
          <w:lang w:eastAsia="pl-PL"/>
        </w:rPr>
        <w:t>,</w:t>
      </w:r>
      <w:r w:rsidR="009D7B73" w:rsidRPr="009D7B73">
        <w:rPr>
          <w:rFonts w:eastAsia="Times New Roman" w:cs="Arial"/>
          <w:lang w:eastAsia="pl-PL"/>
        </w:rPr>
        <w:t xml:space="preserve"> </w:t>
      </w:r>
      <w:r w:rsidRPr="00EF20D3">
        <w:rPr>
          <w:rFonts w:eastAsia="Times New Roman" w:cs="Arial"/>
          <w:lang w:eastAsia="pl-PL"/>
        </w:rPr>
        <w:t>Sprawozdania końcowego</w:t>
      </w:r>
      <w:r w:rsidR="00B566B2" w:rsidRPr="00EF20D3">
        <w:rPr>
          <w:rFonts w:eastAsia="Times New Roman" w:cs="Arial"/>
          <w:lang w:eastAsia="pl-PL"/>
        </w:rPr>
        <w:t xml:space="preserve">. </w:t>
      </w:r>
      <w:r w:rsidRPr="00EF20D3">
        <w:rPr>
          <w:rFonts w:eastAsia="Times New Roman" w:cs="Arial"/>
          <w:lang w:eastAsia="pl-PL"/>
        </w:rPr>
        <w:t xml:space="preserve">Wzór Sprawozdania końcowego stanowi załącznik nr </w:t>
      </w:r>
      <w:r w:rsidR="00E27750">
        <w:rPr>
          <w:rFonts w:eastAsia="Times New Roman" w:cs="Arial"/>
          <w:lang w:eastAsia="pl-PL"/>
        </w:rPr>
        <w:t>1</w:t>
      </w:r>
      <w:r w:rsidRPr="00EF20D3">
        <w:rPr>
          <w:rFonts w:eastAsia="Times New Roman" w:cs="Arial"/>
          <w:lang w:eastAsia="pl-PL"/>
        </w:rPr>
        <w:t xml:space="preserve"> do Regulaminu.</w:t>
      </w:r>
    </w:p>
    <w:p w14:paraId="62525040" w14:textId="1A1E42C8" w:rsidR="009D11C2" w:rsidRPr="00E71BDF" w:rsidRDefault="009D11C2" w:rsidP="00570F1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eastAsia="Times New Roman" w:cs="Arial"/>
          <w:lang w:eastAsia="pl-PL"/>
        </w:rPr>
      </w:pPr>
      <w:r w:rsidRPr="00E71BDF">
        <w:rPr>
          <w:rFonts w:eastAsia="Times New Roman" w:cs="Arial"/>
          <w:lang w:eastAsia="pl-PL"/>
        </w:rPr>
        <w:t>Sprawozdanie końcowe złożone przez Beneficjenta zawiera dokumenty potwierdzające</w:t>
      </w:r>
      <w:r w:rsidR="00284EDB" w:rsidRPr="00E71BDF">
        <w:rPr>
          <w:rFonts w:eastAsia="Times New Roman" w:cs="Arial"/>
          <w:lang w:eastAsia="pl-PL"/>
        </w:rPr>
        <w:t xml:space="preserve"> jego</w:t>
      </w:r>
      <w:r w:rsidRPr="00E71BDF">
        <w:rPr>
          <w:rFonts w:eastAsia="Times New Roman" w:cs="Arial"/>
          <w:lang w:eastAsia="pl-PL"/>
        </w:rPr>
        <w:t xml:space="preserve"> wykonanie, tj.:</w:t>
      </w:r>
    </w:p>
    <w:p w14:paraId="0ADD8271" w14:textId="77777777" w:rsidR="009D11C2" w:rsidRPr="00075334" w:rsidRDefault="00F02F97" w:rsidP="00570F1D">
      <w:pPr>
        <w:numPr>
          <w:ilvl w:val="1"/>
          <w:numId w:val="16"/>
        </w:numPr>
        <w:spacing w:after="0" w:line="360" w:lineRule="auto"/>
        <w:ind w:left="697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cs="Arial"/>
        </w:rPr>
        <w:t xml:space="preserve">poświadczoną za zgodność z oryginałem kopię </w:t>
      </w:r>
      <w:r w:rsidR="009D11C2" w:rsidRPr="00F645B8">
        <w:rPr>
          <w:rFonts w:cs="Arial"/>
        </w:rPr>
        <w:t xml:space="preserve">protokołu odbioru końcowego Zadania (jeżeli został sporządzony) lub </w:t>
      </w:r>
      <w:r>
        <w:rPr>
          <w:rFonts w:cs="Arial"/>
        </w:rPr>
        <w:t>pisemną informację</w:t>
      </w:r>
      <w:r w:rsidR="001224AB">
        <w:rPr>
          <w:rFonts w:cs="Arial"/>
        </w:rPr>
        <w:t xml:space="preserve"> o</w:t>
      </w:r>
      <w:r w:rsidR="009D11C2" w:rsidRPr="00F645B8">
        <w:rPr>
          <w:rFonts w:cs="Arial"/>
        </w:rPr>
        <w:t xml:space="preserve"> braku sporządzenia protokołu</w:t>
      </w:r>
      <w:r w:rsidR="001224AB">
        <w:rPr>
          <w:rFonts w:cs="Arial"/>
        </w:rPr>
        <w:t xml:space="preserve"> odbioru końcowego Zadania</w:t>
      </w:r>
      <w:r w:rsidR="009D11C2" w:rsidRPr="00F645B8">
        <w:rPr>
          <w:rFonts w:cs="Arial"/>
        </w:rPr>
        <w:t xml:space="preserve"> przez Beneficjenta;</w:t>
      </w:r>
    </w:p>
    <w:p w14:paraId="6EE1DEB2" w14:textId="71ADD421" w:rsidR="009D11C2" w:rsidRPr="00F645B8" w:rsidRDefault="009D11C2" w:rsidP="00570F1D">
      <w:pPr>
        <w:numPr>
          <w:ilvl w:val="1"/>
          <w:numId w:val="16"/>
        </w:numPr>
        <w:spacing w:after="0" w:line="360" w:lineRule="auto"/>
        <w:ind w:left="697" w:hanging="357"/>
        <w:contextualSpacing/>
        <w:jc w:val="both"/>
        <w:rPr>
          <w:rFonts w:eastAsia="Times New Roman" w:cs="Arial"/>
          <w:lang w:eastAsia="pl-PL"/>
        </w:rPr>
      </w:pPr>
      <w:r w:rsidRPr="00F645B8">
        <w:rPr>
          <w:rFonts w:eastAsia="Times New Roman" w:cs="Arial"/>
          <w:lang w:eastAsia="pl-PL"/>
        </w:rPr>
        <w:t xml:space="preserve">poświadczone za zgodność z oryginałem kopie faktur, rachunków i innych dokumentów księgowych potwierdzających poniesione przez Beneficjenta </w:t>
      </w:r>
      <w:r w:rsidR="00075334">
        <w:rPr>
          <w:rFonts w:eastAsia="Times New Roman" w:cs="Arial"/>
          <w:lang w:eastAsia="pl-PL"/>
        </w:rPr>
        <w:t>koszty</w:t>
      </w:r>
      <w:r w:rsidRPr="00F645B8">
        <w:rPr>
          <w:rFonts w:eastAsia="Times New Roman" w:cs="Arial"/>
          <w:lang w:eastAsia="pl-PL"/>
        </w:rPr>
        <w:t xml:space="preserve"> kwalifikowane. Faktury, rachunki i inne dokumenty księgowe powinny zawierać </w:t>
      </w:r>
      <w:r w:rsidR="005B2492">
        <w:rPr>
          <w:rFonts w:eastAsia="Times New Roman" w:cs="Arial"/>
          <w:lang w:eastAsia="pl-PL"/>
        </w:rPr>
        <w:t xml:space="preserve">wyszczególnione Koszty kwalifikowane Zadania oraz </w:t>
      </w:r>
      <w:r w:rsidRPr="00F645B8">
        <w:rPr>
          <w:rFonts w:eastAsia="Times New Roman" w:cs="Arial"/>
          <w:lang w:eastAsia="pl-PL"/>
        </w:rPr>
        <w:t>opisy potwierdzające sprawdzenie ich pod względem merytorycznym i formalno-rachunkowym;</w:t>
      </w:r>
    </w:p>
    <w:p w14:paraId="6A2954F6" w14:textId="77777777" w:rsidR="009D11C2" w:rsidRDefault="009D11C2" w:rsidP="00570F1D">
      <w:pPr>
        <w:numPr>
          <w:ilvl w:val="1"/>
          <w:numId w:val="16"/>
        </w:numPr>
        <w:spacing w:after="0" w:line="360" w:lineRule="auto"/>
        <w:ind w:left="697" w:hanging="357"/>
        <w:contextualSpacing/>
        <w:jc w:val="both"/>
        <w:rPr>
          <w:rFonts w:eastAsia="Times New Roman" w:cs="Arial"/>
          <w:lang w:eastAsia="pl-PL"/>
        </w:rPr>
      </w:pPr>
      <w:r w:rsidRPr="00F645B8">
        <w:rPr>
          <w:rFonts w:eastAsia="Times New Roman" w:cs="Arial"/>
          <w:lang w:eastAsia="pl-PL"/>
        </w:rPr>
        <w:lastRenderedPageBreak/>
        <w:t>poświadczone za zgodność z oryginałem kopie dowodów zapłaty dokumentów księgowych, o których mowa w pkt 2;</w:t>
      </w:r>
    </w:p>
    <w:p w14:paraId="4EAD5CC6" w14:textId="71B9DE08" w:rsidR="00BF52DC" w:rsidRPr="005B2492" w:rsidRDefault="00BF52DC" w:rsidP="00570F1D">
      <w:pPr>
        <w:numPr>
          <w:ilvl w:val="1"/>
          <w:numId w:val="16"/>
        </w:numPr>
        <w:spacing w:after="0" w:line="360" w:lineRule="auto"/>
        <w:ind w:left="697" w:hanging="357"/>
        <w:contextualSpacing/>
        <w:jc w:val="both"/>
        <w:rPr>
          <w:rFonts w:eastAsia="Times New Roman" w:cs="Arial"/>
          <w:lang w:eastAsia="pl-PL"/>
        </w:rPr>
      </w:pPr>
      <w:r w:rsidRPr="005B2492">
        <w:rPr>
          <w:rFonts w:eastAsia="Times New Roman" w:cs="Arial"/>
          <w:lang w:eastAsia="pl-PL"/>
        </w:rPr>
        <w:t xml:space="preserve">raport końcowy z wykonania Zadania </w:t>
      </w:r>
      <w:r w:rsidR="00F328EC" w:rsidRPr="005B2492">
        <w:rPr>
          <w:rFonts w:eastAsia="Times New Roman" w:cs="Arial"/>
          <w:lang w:eastAsia="pl-PL"/>
        </w:rPr>
        <w:t>zawierający wyniki</w:t>
      </w:r>
      <w:r w:rsidRPr="005B2492">
        <w:rPr>
          <w:rFonts w:eastAsia="Times New Roman" w:cs="Arial"/>
          <w:lang w:eastAsia="pl-PL"/>
        </w:rPr>
        <w:t xml:space="preserve"> przeprowadzonej inwentaryzacji </w:t>
      </w:r>
      <w:r w:rsidR="003C6084">
        <w:rPr>
          <w:rFonts w:eastAsia="Times New Roman" w:cs="Arial"/>
          <w:lang w:eastAsia="pl-PL"/>
        </w:rPr>
        <w:br/>
      </w:r>
      <w:r w:rsidRPr="005B2492">
        <w:rPr>
          <w:rFonts w:eastAsia="Times New Roman" w:cs="Arial"/>
          <w:lang w:eastAsia="pl-PL"/>
        </w:rPr>
        <w:t xml:space="preserve">lub aktualizacji inwentaryzacji </w:t>
      </w:r>
      <w:r w:rsidR="003E0AE0" w:rsidRPr="005B2492">
        <w:rPr>
          <w:rFonts w:eastAsia="Times New Roman" w:cs="Arial"/>
          <w:lang w:eastAsia="pl-PL"/>
        </w:rPr>
        <w:t xml:space="preserve">indywidualnych </w:t>
      </w:r>
      <w:r w:rsidRPr="005B2492">
        <w:rPr>
          <w:rFonts w:eastAsia="Times New Roman" w:cs="Arial"/>
          <w:lang w:eastAsia="pl-PL"/>
        </w:rPr>
        <w:t xml:space="preserve">źródeł </w:t>
      </w:r>
      <w:r w:rsidR="003E0AE0" w:rsidRPr="005B2492">
        <w:rPr>
          <w:rFonts w:eastAsia="Times New Roman" w:cs="Arial"/>
          <w:lang w:eastAsia="pl-PL"/>
        </w:rPr>
        <w:t>ciepła</w:t>
      </w:r>
      <w:r w:rsidRPr="005B2492">
        <w:rPr>
          <w:rFonts w:eastAsia="Times New Roman" w:cs="Arial"/>
          <w:lang w:eastAsia="pl-PL"/>
        </w:rPr>
        <w:t xml:space="preserve"> na terenie </w:t>
      </w:r>
      <w:r w:rsidR="002F6C92" w:rsidRPr="005B2492">
        <w:rPr>
          <w:rFonts w:eastAsia="Times New Roman" w:cs="Arial"/>
          <w:lang w:eastAsia="pl-PL"/>
        </w:rPr>
        <w:t>gminy, l</w:t>
      </w:r>
      <w:r w:rsidRPr="005B2492">
        <w:rPr>
          <w:rFonts w:eastAsia="Times New Roman" w:cs="Arial"/>
          <w:lang w:eastAsia="pl-PL"/>
        </w:rPr>
        <w:t xml:space="preserve">ub jego poświadczoną za </w:t>
      </w:r>
      <w:r w:rsidR="002F6C92" w:rsidRPr="005B2492">
        <w:rPr>
          <w:rFonts w:eastAsia="Times New Roman" w:cs="Arial"/>
          <w:lang w:eastAsia="pl-PL"/>
        </w:rPr>
        <w:t xml:space="preserve">zgodność z oryginałem </w:t>
      </w:r>
      <w:r w:rsidRPr="005B2492">
        <w:rPr>
          <w:rFonts w:eastAsia="Times New Roman" w:cs="Arial"/>
          <w:lang w:eastAsia="pl-PL"/>
        </w:rPr>
        <w:t>kopię</w:t>
      </w:r>
      <w:r w:rsidR="002F6C92" w:rsidRPr="005B2492">
        <w:rPr>
          <w:rFonts w:eastAsia="Times New Roman" w:cs="Arial"/>
          <w:lang w:eastAsia="pl-PL"/>
        </w:rPr>
        <w:t>;</w:t>
      </w:r>
    </w:p>
    <w:p w14:paraId="5B3B2C79" w14:textId="4880B3DA" w:rsidR="00F328EC" w:rsidRPr="005B2492" w:rsidRDefault="005B2492" w:rsidP="00570F1D">
      <w:pPr>
        <w:numPr>
          <w:ilvl w:val="1"/>
          <w:numId w:val="16"/>
        </w:numPr>
        <w:spacing w:after="0" w:line="360" w:lineRule="auto"/>
        <w:ind w:left="697" w:hanging="357"/>
        <w:contextualSpacing/>
        <w:jc w:val="both"/>
        <w:rPr>
          <w:rFonts w:eastAsia="Times New Roman" w:cs="Arial"/>
          <w:lang w:eastAsia="pl-PL"/>
        </w:rPr>
      </w:pPr>
      <w:r w:rsidRPr="005B2492">
        <w:rPr>
          <w:rFonts w:eastAsia="Times New Roman" w:cs="Arial"/>
          <w:lang w:eastAsia="pl-PL"/>
        </w:rPr>
        <w:t xml:space="preserve">poświadczoną za zgodność z oryginałem kopię potwierdzenia </w:t>
      </w:r>
      <w:r w:rsidR="00F328EC" w:rsidRPr="005B2492">
        <w:rPr>
          <w:rFonts w:eastAsia="Times New Roman" w:cs="Arial"/>
          <w:lang w:eastAsia="pl-PL"/>
        </w:rPr>
        <w:t>zwrotu niewykorzystanej kwoty dotacji</w:t>
      </w:r>
      <w:r w:rsidRPr="005B2492">
        <w:rPr>
          <w:rFonts w:eastAsia="Times New Roman" w:cs="Arial"/>
          <w:lang w:eastAsia="pl-PL"/>
        </w:rPr>
        <w:t xml:space="preserve"> celowej (jeśli dotyczy);</w:t>
      </w:r>
    </w:p>
    <w:p w14:paraId="6BCCF7FC" w14:textId="77777777" w:rsidR="00BF52DC" w:rsidRDefault="001224AB" w:rsidP="00570F1D">
      <w:pPr>
        <w:numPr>
          <w:ilvl w:val="1"/>
          <w:numId w:val="16"/>
        </w:numPr>
        <w:spacing w:after="0" w:line="360" w:lineRule="auto"/>
        <w:ind w:left="697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podpisane </w:t>
      </w:r>
      <w:r w:rsidR="00BF52DC">
        <w:rPr>
          <w:rFonts w:eastAsia="Times New Roman" w:cs="Arial"/>
          <w:lang w:eastAsia="pl-PL"/>
        </w:rPr>
        <w:t xml:space="preserve">przez osobę uprawnioną </w:t>
      </w:r>
      <w:r w:rsidR="00BF52DC" w:rsidRPr="003D1095">
        <w:rPr>
          <w:rFonts w:eastAsia="Times New Roman" w:cs="Arial"/>
          <w:lang w:eastAsia="pl-PL"/>
        </w:rPr>
        <w:t xml:space="preserve">do składania oświadczeń woli w imieniu Beneficjenta oraz </w:t>
      </w:r>
      <w:r w:rsidR="00BF52DC">
        <w:rPr>
          <w:rFonts w:eastAsia="Times New Roman" w:cs="Arial"/>
          <w:lang w:eastAsia="pl-PL"/>
        </w:rPr>
        <w:t xml:space="preserve">Skarbnika Beneficjenta </w:t>
      </w:r>
      <w:r w:rsidRPr="001224AB">
        <w:rPr>
          <w:rFonts w:eastAsia="Times New Roman" w:cs="Arial"/>
          <w:lang w:eastAsia="pl-PL"/>
        </w:rPr>
        <w:t>oświadczeni</w:t>
      </w:r>
      <w:r>
        <w:rPr>
          <w:rFonts w:eastAsia="Times New Roman" w:cs="Arial"/>
          <w:lang w:eastAsia="pl-PL"/>
        </w:rPr>
        <w:t>e</w:t>
      </w:r>
      <w:r w:rsidRPr="001224AB">
        <w:rPr>
          <w:rFonts w:eastAsia="Times New Roman" w:cs="Arial"/>
          <w:lang w:eastAsia="pl-PL"/>
        </w:rPr>
        <w:t xml:space="preserve"> potwierdzające wyliczenie całkowitej kwoty dodatkowych przychodów finansowych </w:t>
      </w:r>
      <w:r>
        <w:rPr>
          <w:rFonts w:eastAsia="Times New Roman" w:cs="Arial"/>
          <w:lang w:eastAsia="pl-PL"/>
        </w:rPr>
        <w:t>nie będących przedmiotem Umowy dotacji, w tym także odsetek bankowych</w:t>
      </w:r>
      <w:r w:rsidR="00BF52DC">
        <w:rPr>
          <w:rFonts w:eastAsia="Times New Roman" w:cs="Arial"/>
          <w:lang w:eastAsia="pl-PL"/>
        </w:rPr>
        <w:t xml:space="preserve"> (jeżeli dotyczy);</w:t>
      </w:r>
    </w:p>
    <w:p w14:paraId="31527981" w14:textId="77777777" w:rsidR="00BF52DC" w:rsidRPr="001348FC" w:rsidRDefault="001224AB" w:rsidP="00570F1D">
      <w:pPr>
        <w:numPr>
          <w:ilvl w:val="1"/>
          <w:numId w:val="16"/>
        </w:numPr>
        <w:spacing w:after="0" w:line="360" w:lineRule="auto"/>
        <w:ind w:left="697" w:hanging="357"/>
        <w:contextualSpacing/>
        <w:jc w:val="both"/>
        <w:rPr>
          <w:rFonts w:eastAsia="Times New Roman" w:cs="Arial"/>
          <w:lang w:eastAsia="pl-PL"/>
        </w:rPr>
      </w:pPr>
      <w:r w:rsidRPr="00BF52DC">
        <w:rPr>
          <w:rFonts w:eastAsia="Times New Roman" w:cs="Arial"/>
          <w:lang w:eastAsia="pl-PL"/>
        </w:rPr>
        <w:t>stosownie opisan</w:t>
      </w:r>
      <w:r w:rsidR="00BF52DC" w:rsidRPr="00BF52DC">
        <w:rPr>
          <w:rFonts w:eastAsia="Times New Roman" w:cs="Arial"/>
          <w:lang w:eastAsia="pl-PL"/>
        </w:rPr>
        <w:t>y</w:t>
      </w:r>
      <w:r w:rsidRPr="00BF52DC">
        <w:rPr>
          <w:rFonts w:eastAsia="Times New Roman" w:cs="Arial"/>
          <w:lang w:eastAsia="pl-PL"/>
        </w:rPr>
        <w:t xml:space="preserve"> </w:t>
      </w:r>
      <w:r w:rsidR="00BF52DC" w:rsidRPr="00BF52DC">
        <w:rPr>
          <w:rFonts w:eastAsia="Times New Roman" w:cs="Arial"/>
          <w:lang w:eastAsia="pl-PL"/>
        </w:rPr>
        <w:t>dowód</w:t>
      </w:r>
      <w:r w:rsidRPr="00BF52DC">
        <w:rPr>
          <w:rFonts w:eastAsia="Times New Roman" w:cs="Arial"/>
          <w:lang w:eastAsia="pl-PL"/>
        </w:rPr>
        <w:t xml:space="preserve"> księgow</w:t>
      </w:r>
      <w:r w:rsidR="00BF52DC" w:rsidRPr="00BF52DC">
        <w:rPr>
          <w:rFonts w:eastAsia="Times New Roman" w:cs="Arial"/>
          <w:lang w:eastAsia="pl-PL"/>
        </w:rPr>
        <w:t>y</w:t>
      </w:r>
      <w:r w:rsidRPr="00BF52DC">
        <w:rPr>
          <w:rFonts w:eastAsia="Times New Roman" w:cs="Arial"/>
          <w:lang w:eastAsia="pl-PL"/>
        </w:rPr>
        <w:t xml:space="preserve"> </w:t>
      </w:r>
      <w:r w:rsidRPr="001348FC">
        <w:rPr>
          <w:rFonts w:eastAsia="Times New Roman" w:cs="Arial"/>
          <w:lang w:eastAsia="pl-PL"/>
        </w:rPr>
        <w:t>stanowiąc</w:t>
      </w:r>
      <w:r w:rsidR="00BF52DC" w:rsidRPr="001348FC">
        <w:rPr>
          <w:rFonts w:eastAsia="Times New Roman" w:cs="Arial"/>
          <w:lang w:eastAsia="pl-PL"/>
        </w:rPr>
        <w:t>y</w:t>
      </w:r>
      <w:r w:rsidRPr="001348FC">
        <w:rPr>
          <w:rFonts w:eastAsia="Times New Roman" w:cs="Arial"/>
          <w:lang w:eastAsia="pl-PL"/>
        </w:rPr>
        <w:t xml:space="preserve"> potwierdzenie zwrotu </w:t>
      </w:r>
      <w:r w:rsidR="00BF52DC" w:rsidRPr="001348FC">
        <w:rPr>
          <w:rFonts w:eastAsia="Times New Roman" w:cs="Arial"/>
          <w:lang w:eastAsia="pl-PL"/>
        </w:rPr>
        <w:t>całkowitej kwoty dodatkowych przychodów finansowych nie będących przedmiotem Umowy dotacji, w tym także odsetek bankowych (jeżeli dotyczy).</w:t>
      </w:r>
    </w:p>
    <w:p w14:paraId="440C268D" w14:textId="04194CF8" w:rsidR="009D11C2" w:rsidRPr="00F328EC" w:rsidRDefault="009D11C2" w:rsidP="00AD33F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eastAsia="Times New Roman" w:cs="Arial"/>
          <w:lang w:eastAsia="pl-PL"/>
        </w:rPr>
      </w:pPr>
      <w:r w:rsidRPr="001348FC">
        <w:rPr>
          <w:rFonts w:eastAsia="Times New Roman" w:cs="Arial"/>
          <w:lang w:eastAsia="pl-PL"/>
        </w:rPr>
        <w:t xml:space="preserve">Złożenie Sprawozdania końcowego po terminie, o </w:t>
      </w:r>
      <w:r w:rsidRPr="00F328EC">
        <w:rPr>
          <w:rFonts w:eastAsia="Times New Roman" w:cs="Arial"/>
          <w:lang w:eastAsia="pl-PL"/>
        </w:rPr>
        <w:t xml:space="preserve">którym mowa w ust. </w:t>
      </w:r>
      <w:r w:rsidR="002F6C92" w:rsidRPr="00F328EC">
        <w:rPr>
          <w:rFonts w:eastAsia="Times New Roman" w:cs="Arial"/>
          <w:lang w:eastAsia="pl-PL"/>
        </w:rPr>
        <w:t>7</w:t>
      </w:r>
      <w:r w:rsidRPr="00F328EC">
        <w:rPr>
          <w:rFonts w:eastAsia="Times New Roman" w:cs="Arial"/>
          <w:lang w:eastAsia="pl-PL"/>
        </w:rPr>
        <w:t xml:space="preserve">, może skutkować rozwiązaniem Umowy </w:t>
      </w:r>
      <w:r w:rsidR="00F645B8" w:rsidRPr="00F328EC">
        <w:rPr>
          <w:rFonts w:eastAsia="Times New Roman" w:cs="Arial"/>
          <w:lang w:eastAsia="pl-PL"/>
        </w:rPr>
        <w:t xml:space="preserve">dotacji </w:t>
      </w:r>
      <w:r w:rsidRPr="00F328EC">
        <w:rPr>
          <w:rFonts w:eastAsia="Times New Roman" w:cs="Arial"/>
          <w:lang w:eastAsia="pl-PL"/>
        </w:rPr>
        <w:t xml:space="preserve">przez Województwo i utratą całości </w:t>
      </w:r>
      <w:r w:rsidR="002F6C92" w:rsidRPr="00F328EC">
        <w:rPr>
          <w:rFonts w:eastAsia="Times New Roman" w:cs="Arial"/>
          <w:lang w:eastAsia="pl-PL"/>
        </w:rPr>
        <w:t>P</w:t>
      </w:r>
      <w:r w:rsidRPr="00F328EC">
        <w:rPr>
          <w:rFonts w:eastAsia="Times New Roman" w:cs="Arial"/>
          <w:lang w:eastAsia="pl-PL"/>
        </w:rPr>
        <w:t>omocy finansowej przyznanej Beneficjentowi ze środków budżetu Województwa w ramach „MIWOP MAZOWSZE 2020”.</w:t>
      </w:r>
    </w:p>
    <w:p w14:paraId="212FBD26" w14:textId="5FDBA06D" w:rsidR="00F37EB5" w:rsidRPr="00C114F4" w:rsidRDefault="009D11C2" w:rsidP="00570F1D">
      <w:pPr>
        <w:numPr>
          <w:ilvl w:val="0"/>
          <w:numId w:val="7"/>
        </w:numPr>
        <w:spacing w:after="0" w:line="360" w:lineRule="auto"/>
        <w:ind w:left="357" w:hanging="499"/>
        <w:contextualSpacing/>
        <w:jc w:val="both"/>
        <w:rPr>
          <w:rFonts w:eastAsia="Times New Roman" w:cs="Arial"/>
          <w:lang w:eastAsia="pl-PL"/>
        </w:rPr>
      </w:pPr>
      <w:r w:rsidRPr="00F645B8">
        <w:rPr>
          <w:rFonts w:eastAsia="Times New Roman" w:cs="Arial"/>
          <w:lang w:eastAsia="pl-PL"/>
        </w:rPr>
        <w:t>W przypadku gdy Sprawozdanie końcowe lub złożona wraz z nim dokumentacja jest nieprawidłowa, niepoprawna lub niekompletna, Departament wzywa Beneficjenta do usunięcia wszelkich nieprawidłowości lub złożenia wyjaśnień w terminie określonym w wezwaniu.</w:t>
      </w:r>
      <w:r w:rsidR="00677B93">
        <w:rPr>
          <w:rFonts w:eastAsia="Times New Roman" w:cs="Arial"/>
          <w:lang w:eastAsia="pl-PL"/>
        </w:rPr>
        <w:t xml:space="preserve"> Doręczenia wezwań oraz wyjaśnienia</w:t>
      </w:r>
      <w:r w:rsidRPr="00F645B8">
        <w:rPr>
          <w:rFonts w:eastAsia="Times New Roman" w:cs="Arial"/>
          <w:lang w:eastAsia="pl-PL"/>
        </w:rPr>
        <w:t xml:space="preserve"> mogą być przekazywane w formie pisemnej </w:t>
      </w:r>
      <w:r w:rsidR="00F37EB5">
        <w:rPr>
          <w:rFonts w:eastAsia="Times New Roman" w:cs="Arial"/>
          <w:lang w:eastAsia="pl-PL"/>
        </w:rPr>
        <w:t xml:space="preserve">za pośrednictwem operatora pocztowego </w:t>
      </w:r>
      <w:r w:rsidRPr="00F645B8">
        <w:rPr>
          <w:rFonts w:eastAsia="Times New Roman" w:cs="Arial"/>
          <w:lang w:eastAsia="pl-PL"/>
        </w:rPr>
        <w:t>lub za pomocą środk</w:t>
      </w:r>
      <w:r w:rsidR="00F37EB5">
        <w:rPr>
          <w:rFonts w:eastAsia="Times New Roman" w:cs="Arial"/>
          <w:lang w:eastAsia="pl-PL"/>
        </w:rPr>
        <w:t xml:space="preserve">ów komunikacji elektronicznej. </w:t>
      </w:r>
      <w:r w:rsidR="00F37EB5" w:rsidRPr="00F37EB5">
        <w:rPr>
          <w:rFonts w:cs="Arial"/>
        </w:rPr>
        <w:t>Niezastosowanie</w:t>
      </w:r>
      <w:r w:rsidR="00F37EB5">
        <w:rPr>
          <w:rFonts w:cs="Arial"/>
        </w:rPr>
        <w:t xml:space="preserve"> </w:t>
      </w:r>
      <w:r w:rsidR="00F37EB5" w:rsidRPr="00F37EB5">
        <w:rPr>
          <w:rFonts w:cs="Arial"/>
        </w:rPr>
        <w:t>się</w:t>
      </w:r>
      <w:r w:rsidR="00F37EB5">
        <w:rPr>
          <w:rFonts w:cs="Arial"/>
        </w:rPr>
        <w:t xml:space="preserve"> </w:t>
      </w:r>
      <w:r w:rsidR="00F37EB5" w:rsidRPr="00F37EB5">
        <w:rPr>
          <w:rFonts w:cs="Arial"/>
        </w:rPr>
        <w:t>Beneficjenta</w:t>
      </w:r>
      <w:r w:rsidR="00F37EB5">
        <w:rPr>
          <w:rFonts w:cs="Arial"/>
        </w:rPr>
        <w:t xml:space="preserve"> </w:t>
      </w:r>
      <w:r w:rsidR="00F37EB5" w:rsidRPr="00F37EB5">
        <w:rPr>
          <w:rFonts w:cs="Arial"/>
        </w:rPr>
        <w:t>do</w:t>
      </w:r>
      <w:r w:rsidR="00F37EB5">
        <w:rPr>
          <w:rFonts w:cs="Arial"/>
        </w:rPr>
        <w:t xml:space="preserve"> </w:t>
      </w:r>
      <w:r w:rsidR="00F37EB5" w:rsidRPr="00F37EB5">
        <w:rPr>
          <w:rFonts w:cs="Arial"/>
        </w:rPr>
        <w:t>zaleceń</w:t>
      </w:r>
      <w:r w:rsidR="00F37EB5">
        <w:rPr>
          <w:rFonts w:cs="Arial"/>
        </w:rPr>
        <w:t xml:space="preserve"> </w:t>
      </w:r>
      <w:r w:rsidR="00F37EB5" w:rsidRPr="00F37EB5">
        <w:rPr>
          <w:rFonts w:cs="Arial"/>
        </w:rPr>
        <w:t>Departamentu</w:t>
      </w:r>
      <w:r w:rsidR="00F37EB5">
        <w:rPr>
          <w:rFonts w:cs="Arial"/>
        </w:rPr>
        <w:t xml:space="preserve"> </w:t>
      </w:r>
      <w:r w:rsidR="00F37EB5" w:rsidRPr="00F37EB5">
        <w:rPr>
          <w:rFonts w:cs="Arial"/>
        </w:rPr>
        <w:t>lub</w:t>
      </w:r>
      <w:r w:rsidR="00F37EB5">
        <w:rPr>
          <w:rFonts w:cs="Arial"/>
        </w:rPr>
        <w:t xml:space="preserve"> </w:t>
      </w:r>
      <w:r w:rsidR="00F37EB5" w:rsidRPr="00F37EB5">
        <w:rPr>
          <w:rFonts w:cs="Arial"/>
        </w:rPr>
        <w:t>nieudzielenie</w:t>
      </w:r>
      <w:r w:rsidR="00F37EB5">
        <w:rPr>
          <w:rFonts w:cs="Arial"/>
        </w:rPr>
        <w:t xml:space="preserve"> </w:t>
      </w:r>
      <w:r w:rsidR="00F37EB5" w:rsidRPr="00F37EB5">
        <w:rPr>
          <w:rFonts w:cs="Arial"/>
        </w:rPr>
        <w:t>dodatkowych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informacji</w:t>
      </w:r>
      <w:r w:rsidR="0060140B">
        <w:rPr>
          <w:rFonts w:cs="Arial"/>
        </w:rPr>
        <w:t xml:space="preserve"> w terminie wyznaczonym w wezwaniu, </w:t>
      </w:r>
      <w:r w:rsidR="00F37EB5" w:rsidRPr="00F37EB5">
        <w:rPr>
          <w:rFonts w:cs="Arial"/>
        </w:rPr>
        <w:t>będzie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równoznaczne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z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brakiem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rozliczenia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Zadania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z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winy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Beneficjenta,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czego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konsekwencją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może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być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rozwiązanie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przez</w:t>
      </w:r>
      <w:r w:rsidR="0060140B">
        <w:rPr>
          <w:rFonts w:cs="Arial"/>
        </w:rPr>
        <w:t xml:space="preserve"> </w:t>
      </w:r>
      <w:r w:rsidR="00F37EB5" w:rsidRPr="00F37EB5">
        <w:rPr>
          <w:rFonts w:cs="Arial"/>
        </w:rPr>
        <w:t>Województwo</w:t>
      </w:r>
      <w:r w:rsidR="0060140B">
        <w:rPr>
          <w:rFonts w:cs="Arial"/>
        </w:rPr>
        <w:t xml:space="preserve"> </w:t>
      </w:r>
      <w:r w:rsidR="00F37EB5" w:rsidRPr="00C114F4">
        <w:rPr>
          <w:rFonts w:cs="Arial"/>
        </w:rPr>
        <w:t>Umowy</w:t>
      </w:r>
      <w:r w:rsidR="0060140B" w:rsidRPr="00C114F4">
        <w:rPr>
          <w:rFonts w:cs="Arial"/>
        </w:rPr>
        <w:t xml:space="preserve"> dotacji </w:t>
      </w:r>
      <w:r w:rsidR="00F328EC" w:rsidRPr="00C114F4">
        <w:rPr>
          <w:rFonts w:cs="Arial"/>
        </w:rPr>
        <w:t xml:space="preserve">i </w:t>
      </w:r>
      <w:r w:rsidR="0060140B" w:rsidRPr="00C114F4">
        <w:rPr>
          <w:rFonts w:cs="Arial"/>
          <w:bCs/>
        </w:rPr>
        <w:t xml:space="preserve">uznanie Pomocy finansowej </w:t>
      </w:r>
      <w:r w:rsidR="00F37EB5" w:rsidRPr="00C114F4">
        <w:rPr>
          <w:rFonts w:cs="Arial"/>
          <w:bCs/>
        </w:rPr>
        <w:t>za wykorzystaną niezgodnie z przeznaczeniem na zasadach, o których mowa w ustawie o finansach publicznych</w:t>
      </w:r>
      <w:r w:rsidR="003254A5" w:rsidRPr="00C114F4">
        <w:rPr>
          <w:rFonts w:cs="Arial"/>
          <w:bCs/>
        </w:rPr>
        <w:t>.</w:t>
      </w:r>
    </w:p>
    <w:p w14:paraId="50C7F39B" w14:textId="6CD16089" w:rsidR="00843131" w:rsidRPr="00303DDF" w:rsidRDefault="00843131" w:rsidP="00570F1D">
      <w:pPr>
        <w:numPr>
          <w:ilvl w:val="0"/>
          <w:numId w:val="7"/>
        </w:numPr>
        <w:spacing w:after="0" w:line="360" w:lineRule="auto"/>
        <w:ind w:left="284" w:hanging="426"/>
        <w:contextualSpacing/>
        <w:jc w:val="both"/>
        <w:rPr>
          <w:rFonts w:eastAsia="Times New Roman" w:cs="Arial"/>
          <w:lang w:eastAsia="pl-PL"/>
        </w:rPr>
      </w:pPr>
      <w:r w:rsidRPr="00303DDF">
        <w:rPr>
          <w:rFonts w:eastAsia="BatangChe" w:cs="Arial"/>
        </w:rPr>
        <w:t xml:space="preserve">W wyjątkowych sytuacjach, wyłącznie na uzasadniony, pisemny wniosek Beneficjenta, termin realizacji Zadania oraz termin złożenia Sprawozdania końcowego, określone w Regulaminie oraz w Umowie </w:t>
      </w:r>
      <w:r w:rsidR="00303DDF" w:rsidRPr="00303DDF">
        <w:rPr>
          <w:rFonts w:eastAsia="BatangChe" w:cs="Arial"/>
        </w:rPr>
        <w:t>dotacji</w:t>
      </w:r>
      <w:r w:rsidRPr="00303DDF">
        <w:rPr>
          <w:rFonts w:eastAsia="BatangChe" w:cs="Arial"/>
        </w:rPr>
        <w:t>, mogą zostać zmienione. Możliwość zmiany w tym zakresie podlega indywidualnej ocenie przez Departament. O wyniku oceny możliwości wprowadzenia zmian Beneficjent zostanie poinformowany pisemnie.</w:t>
      </w:r>
    </w:p>
    <w:p w14:paraId="00FE75D3" w14:textId="08109813" w:rsidR="009D11C2" w:rsidRPr="009E54DB" w:rsidRDefault="009D11C2" w:rsidP="00570F1D">
      <w:pPr>
        <w:numPr>
          <w:ilvl w:val="0"/>
          <w:numId w:val="7"/>
        </w:numPr>
        <w:spacing w:after="0" w:line="360" w:lineRule="auto"/>
        <w:ind w:left="284" w:hanging="426"/>
        <w:contextualSpacing/>
        <w:jc w:val="both"/>
        <w:rPr>
          <w:rFonts w:eastAsia="Times New Roman" w:cs="Arial"/>
          <w:lang w:eastAsia="pl-PL"/>
        </w:rPr>
      </w:pPr>
      <w:r w:rsidRPr="009E54DB">
        <w:rPr>
          <w:rFonts w:eastAsia="Times New Roman" w:cs="Arial"/>
          <w:lang w:eastAsia="pl-PL"/>
        </w:rPr>
        <w:t>Pomoc finansowa otrzymana przez Beneficjenta w ramach „MIWOP MAZOWSZE 2020”, która zostanie wykorzystana niezgodnie z przeznaczeniem, pobrana nienależnie lub w nadmiernej wysokości podlega zwrotowi na zasadach określonych w ustawie o finansach publicznych.</w:t>
      </w:r>
    </w:p>
    <w:p w14:paraId="3CFAD8AC" w14:textId="6E476015" w:rsidR="00F645B8" w:rsidRPr="005B2492" w:rsidRDefault="00F645B8" w:rsidP="00570F1D">
      <w:pPr>
        <w:numPr>
          <w:ilvl w:val="0"/>
          <w:numId w:val="7"/>
        </w:numPr>
        <w:spacing w:after="0" w:line="360" w:lineRule="auto"/>
        <w:ind w:left="357" w:hanging="499"/>
        <w:contextualSpacing/>
        <w:jc w:val="both"/>
        <w:rPr>
          <w:rFonts w:eastAsia="Times New Roman" w:cs="Arial"/>
          <w:lang w:eastAsia="pl-PL"/>
        </w:rPr>
      </w:pPr>
      <w:r w:rsidRPr="009E54DB">
        <w:rPr>
          <w:rFonts w:eastAsia="Times New Roman" w:cs="Arial"/>
          <w:lang w:eastAsia="pl-PL"/>
        </w:rPr>
        <w:t xml:space="preserve">Niewykorzystaną kwotę </w:t>
      </w:r>
      <w:r w:rsidR="001F5FF5">
        <w:rPr>
          <w:rFonts w:eastAsia="Times New Roman" w:cs="Arial"/>
          <w:lang w:eastAsia="pl-PL"/>
        </w:rPr>
        <w:t>Pomocy finansowej</w:t>
      </w:r>
      <w:r w:rsidRPr="009E54DB">
        <w:rPr>
          <w:rFonts w:eastAsia="Times New Roman" w:cs="Arial"/>
          <w:lang w:eastAsia="pl-PL"/>
        </w:rPr>
        <w:t xml:space="preserve"> Beneficjent zobowiązany jest zwrócić w terminie </w:t>
      </w:r>
      <w:r w:rsidR="001F5FF5">
        <w:rPr>
          <w:rFonts w:eastAsia="Times New Roman" w:cs="Arial"/>
          <w:lang w:eastAsia="pl-PL"/>
        </w:rPr>
        <w:br/>
      </w:r>
      <w:r w:rsidR="00F328EC" w:rsidRPr="005B2492">
        <w:rPr>
          <w:rFonts w:eastAsia="Times New Roman" w:cs="Arial"/>
          <w:lang w:eastAsia="pl-PL"/>
        </w:rPr>
        <w:t>7</w:t>
      </w:r>
      <w:r w:rsidRPr="005B2492">
        <w:rPr>
          <w:rFonts w:eastAsia="Times New Roman" w:cs="Arial"/>
          <w:lang w:eastAsia="pl-PL"/>
        </w:rPr>
        <w:t xml:space="preserve"> dni </w:t>
      </w:r>
      <w:r w:rsidR="00075334" w:rsidRPr="005B2492">
        <w:rPr>
          <w:rFonts w:eastAsia="Times New Roman" w:cs="Arial"/>
          <w:lang w:eastAsia="pl-PL"/>
        </w:rPr>
        <w:t xml:space="preserve">kalendarzowych </w:t>
      </w:r>
      <w:r w:rsidRPr="005B2492">
        <w:rPr>
          <w:rFonts w:eastAsia="Times New Roman" w:cs="Arial"/>
          <w:lang w:eastAsia="pl-PL"/>
        </w:rPr>
        <w:t xml:space="preserve">od </w:t>
      </w:r>
      <w:r w:rsidR="004168FB" w:rsidRPr="005B2492">
        <w:rPr>
          <w:rFonts w:eastAsia="Times New Roman" w:cs="Arial"/>
          <w:lang w:eastAsia="pl-PL"/>
        </w:rPr>
        <w:t xml:space="preserve">terminu </w:t>
      </w:r>
      <w:r w:rsidRPr="005B2492">
        <w:rPr>
          <w:rFonts w:eastAsia="Times New Roman" w:cs="Arial"/>
          <w:lang w:eastAsia="pl-PL"/>
        </w:rPr>
        <w:t xml:space="preserve">zakończenia realizacji </w:t>
      </w:r>
      <w:r w:rsidR="009E54DB" w:rsidRPr="005B2492">
        <w:rPr>
          <w:rFonts w:eastAsia="Times New Roman" w:cs="Arial"/>
          <w:lang w:eastAsia="pl-PL"/>
        </w:rPr>
        <w:t>Z</w:t>
      </w:r>
      <w:r w:rsidR="004168FB" w:rsidRPr="005B2492">
        <w:rPr>
          <w:rFonts w:eastAsia="Times New Roman" w:cs="Arial"/>
          <w:lang w:eastAsia="pl-PL"/>
        </w:rPr>
        <w:t>adania określonego w U</w:t>
      </w:r>
      <w:r w:rsidRPr="005B2492">
        <w:rPr>
          <w:rFonts w:eastAsia="Times New Roman" w:cs="Arial"/>
          <w:lang w:eastAsia="pl-PL"/>
        </w:rPr>
        <w:t>mowie</w:t>
      </w:r>
      <w:r w:rsidR="004168FB" w:rsidRPr="005B2492">
        <w:rPr>
          <w:rFonts w:eastAsia="Times New Roman" w:cs="Arial"/>
          <w:lang w:eastAsia="pl-PL"/>
        </w:rPr>
        <w:t xml:space="preserve"> dotacji</w:t>
      </w:r>
      <w:r w:rsidR="005B2492" w:rsidRPr="005B2492">
        <w:rPr>
          <w:rFonts w:eastAsia="Times New Roman" w:cs="Arial"/>
          <w:lang w:eastAsia="pl-PL"/>
        </w:rPr>
        <w:t>.</w:t>
      </w:r>
    </w:p>
    <w:p w14:paraId="615F1C20" w14:textId="77777777" w:rsidR="003C6084" w:rsidRDefault="005B2492" w:rsidP="00570F1D">
      <w:pPr>
        <w:numPr>
          <w:ilvl w:val="0"/>
          <w:numId w:val="7"/>
        </w:numPr>
        <w:spacing w:after="0" w:line="360" w:lineRule="auto"/>
        <w:ind w:left="357" w:hanging="499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 dokonanym zwrocie niewykorzystanej </w:t>
      </w:r>
      <w:r w:rsidR="001F5FF5">
        <w:rPr>
          <w:rFonts w:eastAsia="Times New Roman" w:cs="Arial"/>
          <w:lang w:eastAsia="pl-PL"/>
        </w:rPr>
        <w:t>Pomocy finansowej</w:t>
      </w:r>
      <w:r>
        <w:rPr>
          <w:rFonts w:eastAsia="Times New Roman" w:cs="Arial"/>
          <w:lang w:eastAsia="pl-PL"/>
        </w:rPr>
        <w:t xml:space="preserve"> Beneficjent niezwłocznie informuje Departament.</w:t>
      </w:r>
    </w:p>
    <w:p w14:paraId="7E572116" w14:textId="5044257D" w:rsidR="009E54DB" w:rsidRPr="003C6084" w:rsidRDefault="009E54DB" w:rsidP="00570F1D">
      <w:pPr>
        <w:numPr>
          <w:ilvl w:val="0"/>
          <w:numId w:val="7"/>
        </w:numPr>
        <w:spacing w:after="0" w:line="360" w:lineRule="auto"/>
        <w:ind w:left="357" w:hanging="499"/>
        <w:contextualSpacing/>
        <w:jc w:val="both"/>
        <w:rPr>
          <w:rFonts w:eastAsia="Times New Roman" w:cs="Arial"/>
          <w:lang w:eastAsia="pl-PL"/>
        </w:rPr>
      </w:pPr>
      <w:r w:rsidRPr="003C6084">
        <w:rPr>
          <w:rFonts w:eastAsia="Times New Roman" w:cs="Arial"/>
          <w:lang w:eastAsia="pl-PL"/>
        </w:rPr>
        <w:lastRenderedPageBreak/>
        <w:t>Ods</w:t>
      </w:r>
      <w:r w:rsidR="004168FB" w:rsidRPr="003C6084">
        <w:rPr>
          <w:rFonts w:eastAsia="Times New Roman" w:cs="Arial"/>
          <w:lang w:eastAsia="pl-PL"/>
        </w:rPr>
        <w:t>etki od niewykorzystanej kwoty P</w:t>
      </w:r>
      <w:r w:rsidRPr="003C6084">
        <w:rPr>
          <w:rFonts w:eastAsia="Times New Roman" w:cs="Arial"/>
          <w:lang w:eastAsia="pl-PL"/>
        </w:rPr>
        <w:t xml:space="preserve">omocy finansowej zwróconej po terminie, o którym mowa w ust. </w:t>
      </w:r>
      <w:r w:rsidR="00F328EC" w:rsidRPr="003C6084">
        <w:rPr>
          <w:rFonts w:eastAsia="Times New Roman" w:cs="Arial"/>
          <w:lang w:eastAsia="pl-PL"/>
        </w:rPr>
        <w:t>13,</w:t>
      </w:r>
      <w:r w:rsidRPr="003C6084">
        <w:rPr>
          <w:rFonts w:eastAsia="Times New Roman" w:cs="Arial"/>
          <w:lang w:eastAsia="pl-PL"/>
        </w:rPr>
        <w:t xml:space="preserve"> podlegają zwrotowi w wysokości jak dla zaległości podatkowych</w:t>
      </w:r>
      <w:r w:rsidR="00F328EC" w:rsidRPr="003C6084">
        <w:rPr>
          <w:rFonts w:eastAsia="Times New Roman" w:cs="Arial"/>
          <w:lang w:eastAsia="pl-PL"/>
        </w:rPr>
        <w:t>, na zasadach określonych w przepisach o finansach publicznych</w:t>
      </w:r>
      <w:r w:rsidR="00D23938" w:rsidRPr="003C6084">
        <w:rPr>
          <w:rFonts w:eastAsia="Times New Roman" w:cs="Arial"/>
          <w:lang w:eastAsia="pl-PL"/>
        </w:rPr>
        <w:t>.</w:t>
      </w:r>
      <w:r w:rsidRPr="003C6084">
        <w:rPr>
          <w:rFonts w:eastAsia="Times New Roman" w:cs="Arial"/>
          <w:lang w:eastAsia="pl-PL"/>
        </w:rPr>
        <w:t xml:space="preserve"> Odsetki nalicza się począwszy od dnia następnego po dniu, w którym upłynął termin zwrotu niewykorzystanej kwoty dotacji.</w:t>
      </w:r>
    </w:p>
    <w:p w14:paraId="01FF1E77" w14:textId="5FE60261" w:rsidR="00D226C9" w:rsidRPr="00303DDF" w:rsidRDefault="00D226C9" w:rsidP="003828A3">
      <w:pPr>
        <w:pStyle w:val="Nagwek2"/>
      </w:pPr>
      <w:r w:rsidRPr="7A9F6FE1">
        <w:t xml:space="preserve">§ </w:t>
      </w:r>
      <w:r w:rsidR="00303DDF">
        <w:t>8</w:t>
      </w:r>
      <w:r>
        <w:t>.</w:t>
      </w:r>
      <w:r w:rsidR="00256147">
        <w:t xml:space="preserve"> </w:t>
      </w:r>
      <w:r w:rsidR="00256147">
        <w:br/>
      </w:r>
      <w:r w:rsidR="00075334" w:rsidRPr="00D06ACC">
        <w:t>K</w:t>
      </w:r>
      <w:r w:rsidRPr="00D06ACC">
        <w:t>oszty k</w:t>
      </w:r>
      <w:r>
        <w:t>walifikowane</w:t>
      </w:r>
      <w:r w:rsidR="008540B9">
        <w:t xml:space="preserve"> Zadania dofinansowanego w formie dotacji </w:t>
      </w:r>
      <w:r w:rsidR="00823EE8" w:rsidRPr="00303DDF">
        <w:t>Kosztów kwalifikowanych Zadania</w:t>
      </w:r>
    </w:p>
    <w:p w14:paraId="33407E4B" w14:textId="77777777" w:rsidR="00D226C9" w:rsidRDefault="00D226C9" w:rsidP="00256147">
      <w:pPr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cs="Arial"/>
          <w:color w:val="000000"/>
        </w:rPr>
      </w:pPr>
      <w:r w:rsidRPr="003A08AD">
        <w:rPr>
          <w:rFonts w:cs="Arial"/>
          <w:color w:val="000000"/>
        </w:rPr>
        <w:t xml:space="preserve">Za </w:t>
      </w:r>
      <w:r w:rsidR="00132246">
        <w:rPr>
          <w:rFonts w:cs="Arial"/>
          <w:color w:val="000000"/>
        </w:rPr>
        <w:t>K</w:t>
      </w:r>
      <w:r w:rsidR="00D06ACC">
        <w:rPr>
          <w:rFonts w:cs="Arial"/>
          <w:color w:val="000000"/>
        </w:rPr>
        <w:t xml:space="preserve">oszty </w:t>
      </w:r>
      <w:r w:rsidRPr="003A08AD">
        <w:rPr>
          <w:rFonts w:cs="Arial"/>
          <w:color w:val="000000"/>
        </w:rPr>
        <w:t xml:space="preserve">kwalifikowane uznaje się tylko takie </w:t>
      </w:r>
      <w:r w:rsidR="00D06ACC">
        <w:rPr>
          <w:rFonts w:cs="Arial"/>
          <w:color w:val="000000"/>
        </w:rPr>
        <w:t>wydatki</w:t>
      </w:r>
      <w:r w:rsidRPr="003A08AD">
        <w:rPr>
          <w:rFonts w:cs="Arial"/>
          <w:color w:val="000000"/>
        </w:rPr>
        <w:t>, które są bezpośrednio związane</w:t>
      </w:r>
      <w:r w:rsidRPr="003A08AD">
        <w:rPr>
          <w:rFonts w:cs="Arial"/>
          <w:color w:val="000000"/>
        </w:rPr>
        <w:br/>
        <w:t>z wnioskowanym Zadaniem, a konieczność ich poniesienia jest niezbędna do jego realizacji.</w:t>
      </w:r>
    </w:p>
    <w:p w14:paraId="4C39CC87" w14:textId="77777777" w:rsidR="00D226C9" w:rsidRPr="00303DDF" w:rsidRDefault="00D06ACC" w:rsidP="00D831C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  <w:color w:val="000000"/>
        </w:rPr>
        <w:t>Wydatek</w:t>
      </w:r>
      <w:r w:rsidR="0013224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uznawany za koszt </w:t>
      </w:r>
      <w:r w:rsidR="00D226C9" w:rsidRPr="00D226C9">
        <w:rPr>
          <w:rFonts w:cs="Arial"/>
          <w:color w:val="000000"/>
        </w:rPr>
        <w:t>kwalifikowany może być poniesiony przez Beneficjenta nie wcześniej niż po dacie zawarcia pomiędzy Województwem a Beneficjentem Umowy dotacj</w:t>
      </w:r>
      <w:r>
        <w:rPr>
          <w:rFonts w:cs="Arial"/>
          <w:color w:val="000000"/>
        </w:rPr>
        <w:t xml:space="preserve">i </w:t>
      </w:r>
      <w:r w:rsidR="005E23BC">
        <w:rPr>
          <w:rFonts w:cs="Arial"/>
          <w:color w:val="000000"/>
        </w:rPr>
        <w:t>ora</w:t>
      </w:r>
      <w:r>
        <w:rPr>
          <w:rFonts w:cs="Arial"/>
          <w:color w:val="000000"/>
        </w:rPr>
        <w:t xml:space="preserve">z nie później </w:t>
      </w:r>
      <w:r w:rsidRPr="00303DDF">
        <w:rPr>
          <w:rFonts w:cs="Arial"/>
        </w:rPr>
        <w:t xml:space="preserve">niż </w:t>
      </w:r>
      <w:r w:rsidR="00D226C9" w:rsidRPr="00303DDF">
        <w:rPr>
          <w:rFonts w:cs="Arial"/>
        </w:rPr>
        <w:t xml:space="preserve">w dniu </w:t>
      </w:r>
      <w:r w:rsidR="00D226C9" w:rsidRPr="00303DDF">
        <w:rPr>
          <w:rFonts w:cs="Arial"/>
          <w:b/>
        </w:rPr>
        <w:t>31 grudnia 2020 r.</w:t>
      </w:r>
    </w:p>
    <w:p w14:paraId="60683A3F" w14:textId="11DBDAA9" w:rsidR="00D226C9" w:rsidRPr="00303DDF" w:rsidRDefault="00132246" w:rsidP="00570F1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303DDF">
        <w:rPr>
          <w:rFonts w:cs="Arial"/>
        </w:rPr>
        <w:t>Za K</w:t>
      </w:r>
      <w:r w:rsidR="00D06ACC" w:rsidRPr="00303DDF">
        <w:rPr>
          <w:rFonts w:cs="Arial"/>
        </w:rPr>
        <w:t>oszt</w:t>
      </w:r>
      <w:r w:rsidR="00AD677C" w:rsidRPr="00303DDF">
        <w:rPr>
          <w:rFonts w:cs="Arial"/>
        </w:rPr>
        <w:t>y</w:t>
      </w:r>
      <w:r w:rsidR="00D226C9" w:rsidRPr="00303DDF">
        <w:rPr>
          <w:rFonts w:cs="Arial"/>
        </w:rPr>
        <w:t xml:space="preserve"> kwalifikowan</w:t>
      </w:r>
      <w:r w:rsidR="00AD677C" w:rsidRPr="00303DDF">
        <w:rPr>
          <w:rFonts w:cs="Arial"/>
        </w:rPr>
        <w:t>e</w:t>
      </w:r>
      <w:r w:rsidR="00D226C9" w:rsidRPr="00303DDF">
        <w:rPr>
          <w:rFonts w:cs="Arial"/>
        </w:rPr>
        <w:t xml:space="preserve"> Zadania, o którym mowa w § </w:t>
      </w:r>
      <w:r w:rsidR="001348FC">
        <w:rPr>
          <w:rFonts w:cs="Arial"/>
        </w:rPr>
        <w:t>5</w:t>
      </w:r>
      <w:r w:rsidR="00D226C9" w:rsidRPr="00303DDF">
        <w:rPr>
          <w:rFonts w:cs="Arial"/>
        </w:rPr>
        <w:t xml:space="preserve"> ust. 1</w:t>
      </w:r>
      <w:r w:rsidR="00092BF9" w:rsidRPr="00303DDF">
        <w:rPr>
          <w:rFonts w:cs="Arial"/>
        </w:rPr>
        <w:t xml:space="preserve"> i 2</w:t>
      </w:r>
      <w:r w:rsidR="00AD677C" w:rsidRPr="00303DDF">
        <w:rPr>
          <w:rFonts w:cs="Arial"/>
        </w:rPr>
        <w:t>, uznaje się</w:t>
      </w:r>
      <w:r w:rsidR="00D226C9" w:rsidRPr="00303DDF">
        <w:rPr>
          <w:rFonts w:cs="Arial"/>
        </w:rPr>
        <w:t xml:space="preserve"> w szczególności</w:t>
      </w:r>
      <w:r w:rsidR="002501CF" w:rsidRPr="00303DDF">
        <w:rPr>
          <w:rFonts w:cs="Arial"/>
        </w:rPr>
        <w:t xml:space="preserve"> wydatki związane z</w:t>
      </w:r>
      <w:r w:rsidR="00D226C9" w:rsidRPr="00303DDF">
        <w:rPr>
          <w:rFonts w:cs="Arial"/>
        </w:rPr>
        <w:t>:</w:t>
      </w:r>
    </w:p>
    <w:p w14:paraId="48D3E73B" w14:textId="5A883F81" w:rsidR="002501CF" w:rsidRPr="00303DDF" w:rsidRDefault="004647A6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utworzeniem bazy danych;</w:t>
      </w:r>
    </w:p>
    <w:p w14:paraId="045AB168" w14:textId="746E6B07" w:rsidR="002501CF" w:rsidRPr="00303DDF" w:rsidRDefault="002501CF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wykonaniem apl</w:t>
      </w:r>
      <w:r w:rsidR="004647A6">
        <w:rPr>
          <w:rFonts w:cs="Arial"/>
        </w:rPr>
        <w:t>ikacji obsługującej bazę danych;</w:t>
      </w:r>
    </w:p>
    <w:p w14:paraId="16239301" w14:textId="2D0CB985" w:rsidR="002501CF" w:rsidRPr="00303DDF" w:rsidRDefault="002501CF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wynagrodzeniem ekspertów (np. przeprowadza</w:t>
      </w:r>
      <w:r w:rsidR="00300992" w:rsidRPr="00303DDF">
        <w:rPr>
          <w:rFonts w:cs="Arial"/>
        </w:rPr>
        <w:t>jących szkolenie dla an</w:t>
      </w:r>
      <w:r w:rsidR="004647A6">
        <w:rPr>
          <w:rFonts w:cs="Arial"/>
        </w:rPr>
        <w:t>kieterów lub pracowników gminy);</w:t>
      </w:r>
    </w:p>
    <w:p w14:paraId="6DCB5225" w14:textId="08C2EAE2" w:rsidR="002501CF" w:rsidRPr="00303DDF" w:rsidRDefault="004647A6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rekrutacją ankieterów;</w:t>
      </w:r>
    </w:p>
    <w:p w14:paraId="2C1B4BE8" w14:textId="3B9D1C74" w:rsidR="002501CF" w:rsidRPr="00303DDF" w:rsidRDefault="002501CF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wynajmem sali szkoleniowej z niezbędnym sprzętem</w:t>
      </w:r>
      <w:r w:rsidR="004647A6">
        <w:rPr>
          <w:rFonts w:cs="Arial"/>
        </w:rPr>
        <w:t xml:space="preserve"> multimedialnym i nagłośnieniem;</w:t>
      </w:r>
    </w:p>
    <w:p w14:paraId="2E3BBD80" w14:textId="18F362F2" w:rsidR="002501CF" w:rsidRPr="00303DDF" w:rsidRDefault="004647A6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przeszkoleniem ankieterów;</w:t>
      </w:r>
    </w:p>
    <w:p w14:paraId="44E1B682" w14:textId="55E54911" w:rsidR="002501CF" w:rsidRPr="00303DDF" w:rsidRDefault="002501CF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wykonaniem</w:t>
      </w:r>
      <w:r w:rsidR="004647A6">
        <w:rPr>
          <w:rFonts w:cs="Arial"/>
        </w:rPr>
        <w:t xml:space="preserve"> identyfikatorów dla ankieterów;</w:t>
      </w:r>
    </w:p>
    <w:p w14:paraId="22237F5B" w14:textId="57906204" w:rsidR="002501CF" w:rsidRPr="00303DDF" w:rsidRDefault="002501CF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wykonaniem list i map z lokalizacją budynków, w których anki</w:t>
      </w:r>
      <w:r w:rsidR="004647A6">
        <w:rPr>
          <w:rFonts w:cs="Arial"/>
        </w:rPr>
        <w:t>eterzy będą zbierać informacje;</w:t>
      </w:r>
    </w:p>
    <w:p w14:paraId="2368484B" w14:textId="0929DFDF" w:rsidR="002501CF" w:rsidRPr="00303DDF" w:rsidRDefault="004647A6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wynagrodzeniem ankieterów;</w:t>
      </w:r>
    </w:p>
    <w:p w14:paraId="72AA242F" w14:textId="30A54748" w:rsidR="002501CF" w:rsidRPr="00303DDF" w:rsidRDefault="004647A6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opracowaniem i wydrukiem ankiet;</w:t>
      </w:r>
    </w:p>
    <w:p w14:paraId="043B0F19" w14:textId="75B7E16A" w:rsidR="002501CF" w:rsidRPr="00303DDF" w:rsidRDefault="002501CF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wykonaniem raportu końc</w:t>
      </w:r>
      <w:r w:rsidR="004647A6">
        <w:rPr>
          <w:rFonts w:cs="Arial"/>
        </w:rPr>
        <w:t>owego z wynikami inwentaryzacji;</w:t>
      </w:r>
    </w:p>
    <w:p w14:paraId="68BED479" w14:textId="6ACD013F" w:rsidR="002501CF" w:rsidRPr="00303DDF" w:rsidRDefault="002501CF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przeprowadzeniem kampanii informacyjnej dotyczącej inwentaryzacji (ogłoszenia w prasie, emisja spotów w radiu i tv, opracowani</w:t>
      </w:r>
      <w:r w:rsidR="004647A6">
        <w:rPr>
          <w:rFonts w:cs="Arial"/>
        </w:rPr>
        <w:t>e, wydruk i dystrybucja ulotek);</w:t>
      </w:r>
    </w:p>
    <w:p w14:paraId="023BB99F" w14:textId="39607E82" w:rsidR="00092BF9" w:rsidRPr="00303DDF" w:rsidRDefault="00300992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usługą przeprowadzenia certyfikacji en</w:t>
      </w:r>
      <w:r w:rsidR="004647A6">
        <w:rPr>
          <w:rFonts w:cs="Arial"/>
        </w:rPr>
        <w:t>ergetycznej budynków lub lokali;</w:t>
      </w:r>
    </w:p>
    <w:p w14:paraId="1B6C68F4" w14:textId="63286954" w:rsidR="00300992" w:rsidRPr="00303DDF" w:rsidRDefault="00300992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usługą przeprowadzenia audytów ene</w:t>
      </w:r>
      <w:r w:rsidR="004647A6">
        <w:rPr>
          <w:rFonts w:cs="Arial"/>
        </w:rPr>
        <w:t>rgetycznych budynków lub lokali;</w:t>
      </w:r>
    </w:p>
    <w:p w14:paraId="214FD7BB" w14:textId="5BF3A1FE" w:rsidR="00300992" w:rsidRPr="00303DDF" w:rsidRDefault="00300992" w:rsidP="00570F1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303DDF">
        <w:rPr>
          <w:rFonts w:cs="Arial"/>
        </w:rPr>
        <w:t>usługą przep</w:t>
      </w:r>
      <w:r w:rsidR="001C3114" w:rsidRPr="00303DDF">
        <w:rPr>
          <w:rFonts w:cs="Arial"/>
        </w:rPr>
        <w:t>ro</w:t>
      </w:r>
      <w:r w:rsidRPr="00303DDF">
        <w:rPr>
          <w:rFonts w:cs="Arial"/>
        </w:rPr>
        <w:t>wadzenia badań termowizyjnych</w:t>
      </w:r>
      <w:r w:rsidR="001C3114" w:rsidRPr="00303DDF">
        <w:rPr>
          <w:rFonts w:cs="Arial"/>
        </w:rPr>
        <w:t>.</w:t>
      </w:r>
    </w:p>
    <w:p w14:paraId="1A73151D" w14:textId="4CDD1BD3" w:rsidR="00D85259" w:rsidRPr="002501CF" w:rsidRDefault="00D85259" w:rsidP="00552EFF">
      <w:pPr>
        <w:pStyle w:val="Akapitzlist"/>
        <w:numPr>
          <w:ilvl w:val="0"/>
          <w:numId w:val="4"/>
        </w:numPr>
        <w:spacing w:after="1680" w:line="360" w:lineRule="auto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2501CF">
        <w:rPr>
          <w:rFonts w:eastAsia="Times New Roman" w:cs="Arial"/>
          <w:lang w:eastAsia="pl-PL"/>
        </w:rPr>
        <w:t xml:space="preserve">W przypadku sfinansowania przez Beneficjenta w ramach realizacji Zadania prac, robót, usług lub zakupów, których kwalifikowalność budzi wątpliwości, a które nie zostały uwzględnione </w:t>
      </w:r>
      <w:r w:rsidRPr="002501CF">
        <w:rPr>
          <w:rFonts w:eastAsia="Times New Roman" w:cs="Arial"/>
          <w:lang w:eastAsia="pl-PL"/>
        </w:rPr>
        <w:br/>
        <w:t xml:space="preserve">w ust. 3 oraz nie zostały wyszczególnione jako Koszty niekwalifikowane w </w:t>
      </w:r>
      <w:r w:rsidRPr="002501CF">
        <w:rPr>
          <w:rFonts w:cs="Arial"/>
        </w:rPr>
        <w:t xml:space="preserve">§ </w:t>
      </w:r>
      <w:r w:rsidR="001348FC">
        <w:rPr>
          <w:rFonts w:cs="Arial"/>
        </w:rPr>
        <w:t>13</w:t>
      </w:r>
      <w:r w:rsidRPr="002501CF">
        <w:rPr>
          <w:rFonts w:cs="Arial"/>
        </w:rPr>
        <w:t xml:space="preserve"> ust. 1</w:t>
      </w:r>
      <w:r w:rsidRPr="002501CF">
        <w:rPr>
          <w:rFonts w:eastAsia="Times New Roman" w:cs="Arial"/>
          <w:lang w:eastAsia="pl-PL"/>
        </w:rPr>
        <w:t xml:space="preserve">, </w:t>
      </w:r>
      <w:r w:rsidRPr="002501CF">
        <w:rPr>
          <w:rFonts w:eastAsia="Times New Roman" w:cs="Arial"/>
          <w:lang w:eastAsia="pl-PL"/>
        </w:rPr>
        <w:br/>
        <w:t>o kwalifikowalności danego wydatku rozstrzyga Departament.</w:t>
      </w:r>
    </w:p>
    <w:p w14:paraId="3B2C633C" w14:textId="7176B5FF" w:rsidR="00303DDF" w:rsidRPr="00552EFF" w:rsidRDefault="00303DDF" w:rsidP="00552EFF">
      <w:pPr>
        <w:spacing w:before="120" w:after="120"/>
        <w:rPr>
          <w:b/>
        </w:rPr>
      </w:pPr>
      <w:r w:rsidRPr="00552EFF">
        <w:rPr>
          <w:b/>
        </w:rPr>
        <w:lastRenderedPageBreak/>
        <w:t>Rozdział 3</w:t>
      </w:r>
    </w:p>
    <w:p w14:paraId="3ABE6749" w14:textId="1A188ED6" w:rsidR="00EB2FA2" w:rsidRPr="00552EFF" w:rsidRDefault="00EB2FA2" w:rsidP="00552EFF">
      <w:pPr>
        <w:rPr>
          <w:b/>
        </w:rPr>
      </w:pPr>
      <w:r w:rsidRPr="00552EFF">
        <w:rPr>
          <w:b/>
        </w:rPr>
        <w:t>ZASADY UDZIELANIA I PRZEKAZYWANIA POMOCY FINANSOWEJ W FORMIE REFUNDACJI</w:t>
      </w:r>
      <w:r w:rsidR="0069267C" w:rsidRPr="00552EFF">
        <w:rPr>
          <w:b/>
        </w:rPr>
        <w:t xml:space="preserve"> CZĘŚCI KOSZTÓW KWALIFIKOWANYCH ZADANIA</w:t>
      </w:r>
    </w:p>
    <w:p w14:paraId="0608534E" w14:textId="1B368EFD" w:rsidR="00776A6C" w:rsidRPr="00122FCC" w:rsidRDefault="00776A6C" w:rsidP="003828A3">
      <w:pPr>
        <w:pStyle w:val="Nagwek2"/>
      </w:pPr>
      <w:r w:rsidRPr="00122FCC">
        <w:t xml:space="preserve">§ </w:t>
      </w:r>
      <w:r w:rsidR="00303DDF">
        <w:t>9</w:t>
      </w:r>
      <w:r w:rsidRPr="00122FCC">
        <w:t>.</w:t>
      </w:r>
      <w:r w:rsidR="00256147">
        <w:t xml:space="preserve"> </w:t>
      </w:r>
      <w:r w:rsidR="00256147">
        <w:br/>
      </w:r>
      <w:r w:rsidRPr="00122FCC">
        <w:t>Za</w:t>
      </w:r>
      <w:r w:rsidR="00B456A0">
        <w:t>kres rzeczowy P</w:t>
      </w:r>
      <w:r w:rsidR="00122FCC">
        <w:t>omocy finansowej</w:t>
      </w:r>
      <w:r w:rsidR="008540B9">
        <w:t xml:space="preserve"> w formie refundacji części Kosztów kwalifikowanych</w:t>
      </w:r>
      <w:r w:rsidR="00992525">
        <w:t xml:space="preserve"> Zadania</w:t>
      </w:r>
    </w:p>
    <w:p w14:paraId="08707EAD" w14:textId="341EAE13" w:rsidR="00776A6C" w:rsidRPr="00122FCC" w:rsidRDefault="00776A6C" w:rsidP="00256147">
      <w:pPr>
        <w:pStyle w:val="Default"/>
        <w:numPr>
          <w:ilvl w:val="0"/>
          <w:numId w:val="31"/>
        </w:numPr>
        <w:spacing w:before="24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22FCC">
        <w:rPr>
          <w:rFonts w:ascii="Arial" w:hAnsi="Arial" w:cs="Arial"/>
          <w:color w:val="auto"/>
          <w:sz w:val="22"/>
          <w:szCs w:val="22"/>
        </w:rPr>
        <w:t xml:space="preserve">Pomocą finansową ze środków budżetu Województwa </w:t>
      </w:r>
      <w:r w:rsidR="00122FCC" w:rsidRPr="00122FCC">
        <w:rPr>
          <w:rFonts w:ascii="Arial" w:hAnsi="Arial" w:cs="Arial"/>
          <w:color w:val="auto"/>
          <w:sz w:val="22"/>
          <w:szCs w:val="22"/>
        </w:rPr>
        <w:t xml:space="preserve">w formie refundacji części </w:t>
      </w:r>
      <w:r w:rsidR="0014232A">
        <w:rPr>
          <w:rFonts w:ascii="Arial" w:hAnsi="Arial" w:cs="Arial"/>
          <w:color w:val="auto"/>
          <w:sz w:val="22"/>
          <w:szCs w:val="22"/>
        </w:rPr>
        <w:t>K</w:t>
      </w:r>
      <w:r w:rsidR="00122FCC" w:rsidRPr="00122FCC">
        <w:rPr>
          <w:rFonts w:ascii="Arial" w:hAnsi="Arial" w:cs="Arial"/>
          <w:color w:val="auto"/>
          <w:sz w:val="22"/>
          <w:szCs w:val="22"/>
        </w:rPr>
        <w:t xml:space="preserve">osztów </w:t>
      </w:r>
      <w:r w:rsidR="00122FCC">
        <w:rPr>
          <w:rFonts w:ascii="Arial" w:hAnsi="Arial" w:cs="Arial"/>
          <w:color w:val="auto"/>
          <w:sz w:val="22"/>
          <w:szCs w:val="22"/>
        </w:rPr>
        <w:t xml:space="preserve">kwalifikowanych </w:t>
      </w:r>
      <w:r w:rsidR="00122FCC" w:rsidRPr="00122FCC">
        <w:rPr>
          <w:rFonts w:ascii="Arial" w:hAnsi="Arial" w:cs="Arial"/>
          <w:color w:val="auto"/>
          <w:sz w:val="22"/>
          <w:szCs w:val="22"/>
        </w:rPr>
        <w:t>mogą zostać objęte Z</w:t>
      </w:r>
      <w:r w:rsidRPr="00122FCC">
        <w:rPr>
          <w:rFonts w:ascii="Arial" w:hAnsi="Arial" w:cs="Arial"/>
          <w:color w:val="auto"/>
          <w:sz w:val="22"/>
          <w:szCs w:val="22"/>
        </w:rPr>
        <w:t>adania związane z ochroną powi</w:t>
      </w:r>
      <w:r w:rsidR="0014232A">
        <w:rPr>
          <w:rFonts w:ascii="Arial" w:hAnsi="Arial" w:cs="Arial"/>
          <w:color w:val="auto"/>
          <w:sz w:val="22"/>
          <w:szCs w:val="22"/>
        </w:rPr>
        <w:t xml:space="preserve">etrza, wyszczególnione </w:t>
      </w:r>
      <w:r w:rsidR="00364F9B">
        <w:rPr>
          <w:rFonts w:ascii="Arial" w:hAnsi="Arial" w:cs="Arial"/>
          <w:color w:val="auto"/>
          <w:sz w:val="22"/>
          <w:szCs w:val="22"/>
        </w:rPr>
        <w:br/>
      </w:r>
      <w:r w:rsidR="0014232A">
        <w:rPr>
          <w:rFonts w:ascii="Arial" w:hAnsi="Arial" w:cs="Arial"/>
          <w:color w:val="auto"/>
          <w:sz w:val="22"/>
          <w:szCs w:val="22"/>
        </w:rPr>
        <w:t>w ust. 2</w:t>
      </w:r>
      <w:r w:rsidRPr="00122FCC">
        <w:rPr>
          <w:rFonts w:ascii="Arial" w:hAnsi="Arial" w:cs="Arial"/>
          <w:color w:val="auto"/>
          <w:sz w:val="22"/>
          <w:szCs w:val="22"/>
        </w:rPr>
        <w:t>.</w:t>
      </w:r>
    </w:p>
    <w:p w14:paraId="5EB8742F" w14:textId="77777777" w:rsidR="00776A6C" w:rsidRPr="00122FCC" w:rsidRDefault="00776A6C" w:rsidP="00570F1D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22FCC">
        <w:rPr>
          <w:rFonts w:ascii="Arial" w:hAnsi="Arial" w:cs="Arial"/>
          <w:color w:val="auto"/>
          <w:sz w:val="22"/>
          <w:szCs w:val="22"/>
        </w:rPr>
        <w:t>Dofinansowaniem</w:t>
      </w:r>
      <w:r w:rsidR="0014232A">
        <w:rPr>
          <w:rFonts w:ascii="Arial" w:hAnsi="Arial" w:cs="Arial"/>
          <w:color w:val="auto"/>
          <w:sz w:val="22"/>
          <w:szCs w:val="22"/>
        </w:rPr>
        <w:t xml:space="preserve"> w formie refundacji części K</w:t>
      </w:r>
      <w:r w:rsidR="00122FCC" w:rsidRPr="00122FCC">
        <w:rPr>
          <w:rFonts w:ascii="Arial" w:hAnsi="Arial" w:cs="Arial"/>
          <w:color w:val="auto"/>
          <w:sz w:val="22"/>
          <w:szCs w:val="22"/>
        </w:rPr>
        <w:t>osztów kwalifikowanych</w:t>
      </w:r>
      <w:r w:rsidRPr="00122FCC">
        <w:rPr>
          <w:rFonts w:ascii="Arial" w:hAnsi="Arial" w:cs="Arial"/>
          <w:color w:val="auto"/>
          <w:sz w:val="22"/>
          <w:szCs w:val="22"/>
        </w:rPr>
        <w:t xml:space="preserve"> w ramach „MIWOP MAZOWSZE 2020” mogą zostać objęte następujące Zadania o ch</w:t>
      </w:r>
      <w:r w:rsidR="00122FCC" w:rsidRPr="00122FCC">
        <w:rPr>
          <w:rFonts w:ascii="Arial" w:hAnsi="Arial" w:cs="Arial"/>
          <w:color w:val="auto"/>
          <w:sz w:val="22"/>
          <w:szCs w:val="22"/>
        </w:rPr>
        <w:t xml:space="preserve">arakterze bieżącym </w:t>
      </w:r>
      <w:r w:rsidR="00122FCC">
        <w:rPr>
          <w:rFonts w:ascii="Arial" w:hAnsi="Arial" w:cs="Arial"/>
          <w:color w:val="auto"/>
          <w:sz w:val="22"/>
          <w:szCs w:val="22"/>
        </w:rPr>
        <w:br/>
      </w:r>
      <w:r w:rsidR="00122FCC" w:rsidRPr="00122FCC">
        <w:rPr>
          <w:rFonts w:ascii="Arial" w:hAnsi="Arial" w:cs="Arial"/>
          <w:color w:val="auto"/>
          <w:sz w:val="22"/>
          <w:szCs w:val="22"/>
        </w:rPr>
        <w:t>i majątkowym:</w:t>
      </w:r>
    </w:p>
    <w:p w14:paraId="654E17E6" w14:textId="77777777" w:rsidR="00776A6C" w:rsidRPr="00122FCC" w:rsidRDefault="00776A6C" w:rsidP="00570F1D">
      <w:pPr>
        <w:pStyle w:val="Default"/>
        <w:numPr>
          <w:ilvl w:val="1"/>
          <w:numId w:val="3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22FCC">
        <w:rPr>
          <w:rFonts w:ascii="Arial" w:hAnsi="Arial" w:cs="Arial"/>
          <w:color w:val="auto"/>
          <w:sz w:val="22"/>
          <w:szCs w:val="22"/>
        </w:rPr>
        <w:t>kontrola przestrzegania przepisów uchwały antysmogowej, w tym:</w:t>
      </w:r>
    </w:p>
    <w:p w14:paraId="7FF7B0D0" w14:textId="53B43B46" w:rsidR="00776A6C" w:rsidRPr="00122FCC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22FCC">
        <w:rPr>
          <w:rFonts w:ascii="Arial" w:hAnsi="Arial" w:cs="Arial"/>
          <w:color w:val="auto"/>
          <w:sz w:val="22"/>
          <w:szCs w:val="22"/>
        </w:rPr>
        <w:t>zakup narzędzi lub urządzeń do kontroli palenisk domowych, np. zestaw do poboru próbek popiołu z paleniska oraz sita analityczne i wilgotnościom</w:t>
      </w:r>
      <w:r w:rsidR="0014232A">
        <w:rPr>
          <w:rFonts w:ascii="Arial" w:hAnsi="Arial" w:cs="Arial"/>
          <w:color w:val="auto"/>
          <w:sz w:val="22"/>
          <w:szCs w:val="22"/>
        </w:rPr>
        <w:t xml:space="preserve">ierz, dron badający skład dymu </w:t>
      </w:r>
      <w:r w:rsidR="00823EE8">
        <w:rPr>
          <w:rFonts w:ascii="Arial" w:hAnsi="Arial" w:cs="Arial"/>
          <w:color w:val="auto"/>
          <w:sz w:val="22"/>
          <w:szCs w:val="22"/>
        </w:rPr>
        <w:br/>
      </w:r>
      <w:r w:rsidRPr="00122FCC">
        <w:rPr>
          <w:rFonts w:ascii="Arial" w:hAnsi="Arial" w:cs="Arial"/>
          <w:color w:val="auto"/>
          <w:sz w:val="22"/>
          <w:szCs w:val="22"/>
        </w:rPr>
        <w:t>z kominów, mobilne laboratorium z analizatorem pyłu, lub</w:t>
      </w:r>
    </w:p>
    <w:p w14:paraId="5C4708BB" w14:textId="77777777" w:rsidR="00776A6C" w:rsidRPr="00122FCC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22FCC">
        <w:rPr>
          <w:rFonts w:ascii="Arial" w:hAnsi="Arial" w:cs="Arial"/>
          <w:color w:val="auto"/>
          <w:sz w:val="22"/>
          <w:szCs w:val="22"/>
        </w:rPr>
        <w:t xml:space="preserve">zlecenie usługi wynajęcia </w:t>
      </w:r>
      <w:r w:rsidR="00122FCC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="00122FCC" w:rsidRPr="001251D2">
        <w:rPr>
          <w:rFonts w:ascii="Arial" w:hAnsi="Arial" w:cs="Arial"/>
          <w:color w:val="auto"/>
          <w:sz w:val="22"/>
          <w:szCs w:val="22"/>
        </w:rPr>
        <w:t>(np. dron, platforma wielozadaniowa wykorzystująca teledetekcję gazu)</w:t>
      </w:r>
      <w:r w:rsidR="00724842">
        <w:rPr>
          <w:rFonts w:ascii="Arial" w:hAnsi="Arial" w:cs="Arial"/>
          <w:color w:val="FF0000"/>
          <w:sz w:val="22"/>
          <w:szCs w:val="22"/>
        </w:rPr>
        <w:t xml:space="preserve"> </w:t>
      </w:r>
      <w:r w:rsidRPr="00122FCC">
        <w:rPr>
          <w:rFonts w:ascii="Arial" w:hAnsi="Arial" w:cs="Arial"/>
          <w:color w:val="auto"/>
          <w:sz w:val="22"/>
          <w:szCs w:val="22"/>
        </w:rPr>
        <w:t>badającego skład</w:t>
      </w:r>
      <w:r w:rsidR="00122FCC">
        <w:rPr>
          <w:rFonts w:ascii="Arial" w:hAnsi="Arial" w:cs="Arial"/>
          <w:color w:val="auto"/>
          <w:sz w:val="22"/>
          <w:szCs w:val="22"/>
        </w:rPr>
        <w:t xml:space="preserve"> dymu z kominów wraz z obsługą </w:t>
      </w:r>
      <w:r w:rsidRPr="00122FCC">
        <w:rPr>
          <w:rFonts w:ascii="Arial" w:hAnsi="Arial" w:cs="Arial"/>
          <w:color w:val="auto"/>
          <w:sz w:val="22"/>
          <w:szCs w:val="22"/>
        </w:rPr>
        <w:t>i odczytem składu dymu w czasie rzeczywistym, lub</w:t>
      </w:r>
    </w:p>
    <w:p w14:paraId="2C26E0CD" w14:textId="021E8B6E" w:rsidR="00776A6C" w:rsidRPr="00122FCC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22FCC">
        <w:rPr>
          <w:rFonts w:ascii="Arial" w:hAnsi="Arial" w:cs="Arial"/>
          <w:color w:val="auto"/>
          <w:sz w:val="22"/>
          <w:szCs w:val="22"/>
        </w:rPr>
        <w:t>zlecenie usługi badan</w:t>
      </w:r>
      <w:r w:rsidR="00BD0CD0">
        <w:rPr>
          <w:rFonts w:ascii="Arial" w:hAnsi="Arial" w:cs="Arial"/>
          <w:color w:val="auto"/>
          <w:sz w:val="22"/>
          <w:szCs w:val="22"/>
        </w:rPr>
        <w:t>i</w:t>
      </w:r>
      <w:r w:rsidRPr="00122FCC">
        <w:rPr>
          <w:rFonts w:ascii="Arial" w:hAnsi="Arial" w:cs="Arial"/>
          <w:color w:val="auto"/>
          <w:sz w:val="22"/>
          <w:szCs w:val="22"/>
        </w:rPr>
        <w:t>a próbek popiołu z palenisk domowych, lub</w:t>
      </w:r>
    </w:p>
    <w:p w14:paraId="6A8ADD68" w14:textId="77777777" w:rsidR="00776A6C" w:rsidRPr="00122FCC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22FCC">
        <w:rPr>
          <w:rFonts w:ascii="Arial" w:hAnsi="Arial" w:cs="Arial"/>
          <w:color w:val="auto"/>
          <w:sz w:val="22"/>
          <w:szCs w:val="22"/>
        </w:rPr>
        <w:t>szkolenie z zakresu poboru próbek popiołu z palenisk domowych;</w:t>
      </w:r>
    </w:p>
    <w:p w14:paraId="6C5CBCD0" w14:textId="77777777" w:rsidR="00776A6C" w:rsidRPr="00D02370" w:rsidRDefault="00776A6C" w:rsidP="00570F1D">
      <w:pPr>
        <w:pStyle w:val="Default"/>
        <w:numPr>
          <w:ilvl w:val="1"/>
          <w:numId w:val="31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D02370">
        <w:rPr>
          <w:rFonts w:ascii="Arial" w:hAnsi="Arial" w:cs="Arial"/>
          <w:color w:val="auto"/>
          <w:sz w:val="22"/>
          <w:szCs w:val="22"/>
        </w:rPr>
        <w:t xml:space="preserve">opracowanie dokumentacji lub analiz stanowiących podstawę do określenia założeń dokumentów strategicznych służących m.in. wdrażaniu programów ochrony powietrza </w:t>
      </w:r>
      <w:r w:rsidRPr="00D02370">
        <w:rPr>
          <w:rFonts w:ascii="Arial" w:hAnsi="Arial" w:cs="Arial"/>
          <w:color w:val="auto"/>
          <w:sz w:val="22"/>
          <w:szCs w:val="22"/>
        </w:rPr>
        <w:br/>
        <w:t xml:space="preserve">i planów działań krótkoterminowych, a w konsekwencji poprawie jakości powietrza w gminie, takich jak: </w:t>
      </w:r>
    </w:p>
    <w:p w14:paraId="3CC47631" w14:textId="3820DADF" w:rsidR="00776A6C" w:rsidRPr="00D02370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02370">
        <w:rPr>
          <w:rFonts w:ascii="Arial" w:hAnsi="Arial" w:cs="Arial"/>
          <w:color w:val="auto"/>
          <w:sz w:val="22"/>
          <w:szCs w:val="22"/>
        </w:rPr>
        <w:t>Program Ogranicz</w:t>
      </w:r>
      <w:r w:rsidR="00676FE4">
        <w:rPr>
          <w:rFonts w:ascii="Arial" w:hAnsi="Arial" w:cs="Arial"/>
          <w:color w:val="auto"/>
          <w:sz w:val="22"/>
          <w:szCs w:val="22"/>
        </w:rPr>
        <w:t>ania Niskiej Emisji (PONE), lub</w:t>
      </w:r>
    </w:p>
    <w:p w14:paraId="57F70EBD" w14:textId="35C34F43" w:rsidR="00776A6C" w:rsidRPr="00D02370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02370">
        <w:rPr>
          <w:rFonts w:ascii="Arial" w:hAnsi="Arial" w:cs="Arial"/>
          <w:color w:val="auto"/>
          <w:sz w:val="22"/>
          <w:szCs w:val="22"/>
        </w:rPr>
        <w:t>Plan Gospo</w:t>
      </w:r>
      <w:r w:rsidR="00676FE4">
        <w:rPr>
          <w:rFonts w:ascii="Arial" w:hAnsi="Arial" w:cs="Arial"/>
          <w:color w:val="auto"/>
          <w:sz w:val="22"/>
          <w:szCs w:val="22"/>
        </w:rPr>
        <w:t>darki Niskoemisyjnej (PGN), lub</w:t>
      </w:r>
    </w:p>
    <w:p w14:paraId="3BFD59CD" w14:textId="77777777" w:rsidR="00776A6C" w:rsidRPr="00D02370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02370">
        <w:rPr>
          <w:rFonts w:ascii="Arial" w:hAnsi="Arial" w:cs="Arial"/>
          <w:color w:val="auto"/>
          <w:sz w:val="22"/>
          <w:szCs w:val="22"/>
        </w:rPr>
        <w:t>Gminny Program Niskoemisyjny (GPN), lub</w:t>
      </w:r>
    </w:p>
    <w:p w14:paraId="016AF1F5" w14:textId="77777777" w:rsidR="00776A6C" w:rsidRPr="00D02370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02370">
        <w:rPr>
          <w:rFonts w:ascii="Arial" w:hAnsi="Arial" w:cs="Arial"/>
          <w:color w:val="auto"/>
          <w:sz w:val="22"/>
          <w:szCs w:val="22"/>
        </w:rPr>
        <w:t>założenia do planu zaopatrzenia w ciepło, energię elektryczną i paliwa gazowe dla gmin, lub</w:t>
      </w:r>
    </w:p>
    <w:p w14:paraId="7ED0E75E" w14:textId="6AD8DA66" w:rsidR="00776A6C" w:rsidRPr="00D02370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02370">
        <w:rPr>
          <w:rFonts w:ascii="Arial" w:hAnsi="Arial" w:cs="Arial"/>
          <w:color w:val="auto"/>
          <w:sz w:val="22"/>
          <w:szCs w:val="22"/>
        </w:rPr>
        <w:t xml:space="preserve">analiza wspierająca rozwiązywanie problemów komunikacyjnych (np. związanych </w:t>
      </w:r>
      <w:r w:rsidRPr="00D02370">
        <w:rPr>
          <w:rFonts w:ascii="Arial" w:hAnsi="Arial" w:cs="Arial"/>
          <w:color w:val="auto"/>
          <w:sz w:val="22"/>
          <w:szCs w:val="22"/>
        </w:rPr>
        <w:br/>
        <w:t>z ograniczeniem ruchu kołowego, wprowadzaniem stref ograniczonego ruchu</w:t>
      </w:r>
      <w:r w:rsidR="005123EE">
        <w:rPr>
          <w:rFonts w:ascii="Arial" w:hAnsi="Arial" w:cs="Arial"/>
          <w:color w:val="auto"/>
          <w:sz w:val="22"/>
          <w:szCs w:val="22"/>
        </w:rPr>
        <w:t xml:space="preserve"> kołowego, usprawnieniem ruchu kołowego</w:t>
      </w:r>
      <w:r w:rsidRPr="00D02370">
        <w:rPr>
          <w:rFonts w:ascii="Arial" w:hAnsi="Arial" w:cs="Arial"/>
          <w:color w:val="auto"/>
          <w:sz w:val="22"/>
          <w:szCs w:val="22"/>
        </w:rPr>
        <w:t>), lub</w:t>
      </w:r>
    </w:p>
    <w:p w14:paraId="2F48F72A" w14:textId="77777777" w:rsidR="00776A6C" w:rsidRPr="00D02370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02370">
        <w:rPr>
          <w:rFonts w:ascii="Arial" w:hAnsi="Arial" w:cs="Arial"/>
          <w:color w:val="auto"/>
          <w:sz w:val="22"/>
          <w:szCs w:val="22"/>
        </w:rPr>
        <w:t>analiza możliwości rozwoju infrastruktury zapewniającej energię cieplną w gminie, lub</w:t>
      </w:r>
    </w:p>
    <w:p w14:paraId="1D3EC892" w14:textId="77777777" w:rsidR="00776A6C" w:rsidRDefault="00776A6C" w:rsidP="00570F1D">
      <w:pPr>
        <w:pStyle w:val="Default"/>
        <w:numPr>
          <w:ilvl w:val="2"/>
          <w:numId w:val="31"/>
        </w:numPr>
        <w:spacing w:line="360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02370">
        <w:rPr>
          <w:rFonts w:ascii="Arial" w:hAnsi="Arial" w:cs="Arial"/>
          <w:color w:val="auto"/>
          <w:sz w:val="22"/>
          <w:szCs w:val="22"/>
        </w:rPr>
        <w:t xml:space="preserve">analiza przyczyn małego zainteresowania mieszkańców wymianą </w:t>
      </w:r>
      <w:r w:rsidR="00436585">
        <w:rPr>
          <w:rFonts w:ascii="Arial" w:hAnsi="Arial" w:cs="Arial"/>
          <w:color w:val="auto"/>
          <w:sz w:val="22"/>
          <w:szCs w:val="22"/>
        </w:rPr>
        <w:t xml:space="preserve">nieekologicznych źródeł ciepła </w:t>
      </w:r>
      <w:r w:rsidRPr="00D02370">
        <w:rPr>
          <w:rFonts w:ascii="Arial" w:hAnsi="Arial" w:cs="Arial"/>
          <w:color w:val="auto"/>
          <w:sz w:val="22"/>
          <w:szCs w:val="22"/>
        </w:rPr>
        <w:t>w gminie;</w:t>
      </w:r>
    </w:p>
    <w:p w14:paraId="0CA1595E" w14:textId="13DAC0F0" w:rsidR="00436585" w:rsidRPr="00453A33" w:rsidRDefault="008D4CE1" w:rsidP="00570F1D">
      <w:pPr>
        <w:pStyle w:val="Default"/>
        <w:numPr>
          <w:ilvl w:val="1"/>
          <w:numId w:val="31"/>
        </w:numPr>
        <w:spacing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453A33">
        <w:rPr>
          <w:rFonts w:ascii="Arial" w:hAnsi="Arial" w:cs="Arial"/>
          <w:color w:val="auto"/>
          <w:sz w:val="22"/>
          <w:szCs w:val="22"/>
        </w:rPr>
        <w:t>przeprowadzenie dwóch różnych akcji edukacyjno-informacyjnych, wybranych spośród  niżej wymienionych zakresów</w:t>
      </w:r>
      <w:r w:rsidR="00676FE4">
        <w:rPr>
          <w:rFonts w:ascii="Arial" w:hAnsi="Arial" w:cs="Arial"/>
          <w:color w:val="auto"/>
          <w:sz w:val="22"/>
          <w:szCs w:val="22"/>
        </w:rPr>
        <w:t>:</w:t>
      </w:r>
    </w:p>
    <w:p w14:paraId="24EE13D6" w14:textId="77777777" w:rsidR="00436585" w:rsidRPr="00EF20D3" w:rsidRDefault="00436585" w:rsidP="00570F1D">
      <w:pPr>
        <w:pStyle w:val="Default"/>
        <w:numPr>
          <w:ilvl w:val="2"/>
          <w:numId w:val="31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F20D3">
        <w:rPr>
          <w:rFonts w:ascii="Arial" w:hAnsi="Arial" w:cs="Arial"/>
          <w:color w:val="auto"/>
          <w:sz w:val="22"/>
          <w:szCs w:val="22"/>
        </w:rPr>
        <w:lastRenderedPageBreak/>
        <w:t xml:space="preserve">organizacja cyklu warsztatów/spotkań skierowanych do mieszkańców dotyczących dobrych praktyk w zakresie ochrony powietrza i oszczędzania energii. Podczas warsztatów powinna zostać poruszona w szczególności tematyka dotycząca: </w:t>
      </w:r>
    </w:p>
    <w:p w14:paraId="5C7BC46B" w14:textId="607BF3D5" w:rsidR="002606BB" w:rsidRPr="00EF20D3" w:rsidRDefault="00436585" w:rsidP="00570F1D">
      <w:pPr>
        <w:pStyle w:val="Default"/>
        <w:numPr>
          <w:ilvl w:val="3"/>
          <w:numId w:val="31"/>
        </w:numPr>
        <w:spacing w:line="360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20D3">
        <w:rPr>
          <w:rFonts w:ascii="Arial" w:hAnsi="Arial" w:cs="Arial"/>
          <w:color w:val="auto"/>
          <w:sz w:val="22"/>
          <w:szCs w:val="22"/>
        </w:rPr>
        <w:t>obowiązujących przepisów i kontroli ich przestrzegania (np. uchwała antysmog</w:t>
      </w:r>
      <w:r w:rsidR="004647A6">
        <w:rPr>
          <w:rFonts w:ascii="Arial" w:hAnsi="Arial" w:cs="Arial"/>
          <w:color w:val="auto"/>
          <w:sz w:val="22"/>
          <w:szCs w:val="22"/>
        </w:rPr>
        <w:t>owa, program ochrony powietrza),</w:t>
      </w:r>
    </w:p>
    <w:p w14:paraId="132B283F" w14:textId="1E570682" w:rsidR="002606BB" w:rsidRPr="00EF20D3" w:rsidRDefault="00436585" w:rsidP="00570F1D">
      <w:pPr>
        <w:pStyle w:val="Default"/>
        <w:numPr>
          <w:ilvl w:val="3"/>
          <w:numId w:val="31"/>
        </w:numPr>
        <w:spacing w:line="360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20D3">
        <w:rPr>
          <w:rFonts w:ascii="Arial" w:hAnsi="Arial" w:cs="Arial"/>
          <w:color w:val="auto"/>
          <w:sz w:val="22"/>
          <w:szCs w:val="22"/>
        </w:rPr>
        <w:t>sposobów ograniczania niskiej emisji z gospodarstw domowych (np. poka</w:t>
      </w:r>
      <w:r w:rsidR="004647A6">
        <w:rPr>
          <w:rFonts w:ascii="Arial" w:hAnsi="Arial" w:cs="Arial"/>
          <w:color w:val="auto"/>
          <w:sz w:val="22"/>
          <w:szCs w:val="22"/>
        </w:rPr>
        <w:t>z efektywnego palenia  w piecu),</w:t>
      </w:r>
    </w:p>
    <w:p w14:paraId="79B3B786" w14:textId="0BFBEAF8" w:rsidR="002606BB" w:rsidRPr="00EF20D3" w:rsidRDefault="00436585" w:rsidP="00570F1D">
      <w:pPr>
        <w:pStyle w:val="Default"/>
        <w:numPr>
          <w:ilvl w:val="3"/>
          <w:numId w:val="31"/>
        </w:numPr>
        <w:spacing w:line="360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20D3">
        <w:rPr>
          <w:rFonts w:ascii="Arial" w:hAnsi="Arial" w:cs="Arial"/>
          <w:color w:val="auto"/>
          <w:sz w:val="22"/>
          <w:szCs w:val="22"/>
        </w:rPr>
        <w:t>możliwości uzyskania dofinansowania do wymiany nieekologicznych źródeł ogrzewania</w:t>
      </w:r>
      <w:r w:rsidR="004647A6">
        <w:rPr>
          <w:rFonts w:ascii="Arial" w:hAnsi="Arial" w:cs="Arial"/>
          <w:color w:val="auto"/>
          <w:sz w:val="22"/>
          <w:szCs w:val="22"/>
        </w:rPr>
        <w:t>,</w:t>
      </w:r>
    </w:p>
    <w:p w14:paraId="7E948A2F" w14:textId="77777777" w:rsidR="00436585" w:rsidRPr="00EF20D3" w:rsidRDefault="00436585" w:rsidP="00570F1D">
      <w:pPr>
        <w:pStyle w:val="Default"/>
        <w:numPr>
          <w:ilvl w:val="3"/>
          <w:numId w:val="31"/>
        </w:numPr>
        <w:spacing w:line="360" w:lineRule="auto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EF20D3">
        <w:rPr>
          <w:rFonts w:ascii="Arial" w:hAnsi="Arial" w:cs="Arial"/>
          <w:color w:val="auto"/>
          <w:sz w:val="22"/>
          <w:szCs w:val="22"/>
        </w:rPr>
        <w:t>dobrych praktyk w zakresie ochrony powietrza,</w:t>
      </w:r>
      <w:r w:rsidR="0014232A" w:rsidRPr="00EF20D3">
        <w:rPr>
          <w:rFonts w:ascii="Arial" w:hAnsi="Arial" w:cs="Arial"/>
          <w:color w:val="auto"/>
          <w:sz w:val="22"/>
          <w:szCs w:val="22"/>
        </w:rPr>
        <w:t xml:space="preserve"> lub</w:t>
      </w:r>
    </w:p>
    <w:p w14:paraId="23862CAE" w14:textId="77777777" w:rsidR="00436585" w:rsidRPr="00303DDF" w:rsidRDefault="00436585" w:rsidP="00570F1D">
      <w:pPr>
        <w:pStyle w:val="Default"/>
        <w:numPr>
          <w:ilvl w:val="2"/>
          <w:numId w:val="31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03DDF">
        <w:rPr>
          <w:rFonts w:ascii="Arial" w:hAnsi="Arial" w:cs="Arial"/>
          <w:color w:val="auto"/>
          <w:sz w:val="22"/>
          <w:szCs w:val="22"/>
        </w:rPr>
        <w:t xml:space="preserve">organizacja wydarzeń, skierowanych do mieszkańców, upowszechniających wiedzę </w:t>
      </w:r>
      <w:r w:rsidR="002606BB" w:rsidRPr="00303DDF">
        <w:rPr>
          <w:rFonts w:ascii="Arial" w:hAnsi="Arial" w:cs="Arial"/>
          <w:color w:val="auto"/>
          <w:sz w:val="22"/>
          <w:szCs w:val="22"/>
        </w:rPr>
        <w:br/>
      </w:r>
      <w:r w:rsidRPr="00303DDF">
        <w:rPr>
          <w:rFonts w:ascii="Arial" w:hAnsi="Arial" w:cs="Arial"/>
          <w:color w:val="auto"/>
          <w:sz w:val="22"/>
          <w:szCs w:val="22"/>
        </w:rPr>
        <w:t xml:space="preserve">i podnoszących świadomość społeczną w zakresie </w:t>
      </w:r>
      <w:r w:rsidR="00AF703D" w:rsidRPr="00303DDF">
        <w:rPr>
          <w:rFonts w:ascii="Arial" w:hAnsi="Arial" w:cs="Arial"/>
          <w:color w:val="auto"/>
          <w:sz w:val="22"/>
          <w:szCs w:val="22"/>
        </w:rPr>
        <w:t>problematyki ochrony powietrza,</w:t>
      </w:r>
      <w:r w:rsidRPr="00303DDF">
        <w:rPr>
          <w:rFonts w:ascii="Arial" w:hAnsi="Arial" w:cs="Arial"/>
          <w:color w:val="auto"/>
          <w:sz w:val="22"/>
          <w:szCs w:val="22"/>
        </w:rPr>
        <w:t xml:space="preserve"> </w:t>
      </w:r>
      <w:r w:rsidR="002606BB" w:rsidRPr="00303DDF">
        <w:rPr>
          <w:rFonts w:ascii="Arial" w:hAnsi="Arial" w:cs="Arial"/>
          <w:color w:val="auto"/>
          <w:sz w:val="22"/>
          <w:szCs w:val="22"/>
        </w:rPr>
        <w:br/>
      </w:r>
      <w:r w:rsidRPr="00303DDF">
        <w:rPr>
          <w:rFonts w:ascii="Arial" w:hAnsi="Arial" w:cs="Arial"/>
          <w:color w:val="auto"/>
          <w:sz w:val="22"/>
          <w:szCs w:val="22"/>
        </w:rPr>
        <w:t>(np. festynów, pi</w:t>
      </w:r>
      <w:r w:rsidR="0014232A" w:rsidRPr="00303DDF">
        <w:rPr>
          <w:rFonts w:ascii="Arial" w:hAnsi="Arial" w:cs="Arial"/>
          <w:color w:val="auto"/>
          <w:sz w:val="22"/>
          <w:szCs w:val="22"/>
        </w:rPr>
        <w:t>kników, konkursów, konferencji), lub</w:t>
      </w:r>
    </w:p>
    <w:p w14:paraId="6D6CCF92" w14:textId="6AF9568A" w:rsidR="00436585" w:rsidRPr="00EF20D3" w:rsidRDefault="00436585" w:rsidP="00570F1D">
      <w:pPr>
        <w:pStyle w:val="Default"/>
        <w:numPr>
          <w:ilvl w:val="2"/>
          <w:numId w:val="31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03DDF">
        <w:rPr>
          <w:rFonts w:ascii="Arial" w:hAnsi="Arial" w:cs="Arial"/>
          <w:color w:val="auto"/>
          <w:sz w:val="22"/>
          <w:szCs w:val="22"/>
        </w:rPr>
        <w:t>organizacja kampanii informacyjnej w mediach lokalnych</w:t>
      </w:r>
      <w:r w:rsidR="008D4CE1" w:rsidRPr="00303DDF">
        <w:rPr>
          <w:rFonts w:ascii="Arial" w:hAnsi="Arial" w:cs="Arial"/>
          <w:color w:val="auto"/>
          <w:sz w:val="22"/>
          <w:szCs w:val="22"/>
        </w:rPr>
        <w:t xml:space="preserve">, </w:t>
      </w:r>
      <w:r w:rsidRPr="00303DDF">
        <w:rPr>
          <w:rFonts w:ascii="Arial" w:hAnsi="Arial" w:cs="Arial"/>
          <w:color w:val="auto"/>
          <w:sz w:val="22"/>
          <w:szCs w:val="22"/>
        </w:rPr>
        <w:t>tj. zamieszczanie w prasie lokalnej artykułów na temat obowiązujących przepis</w:t>
      </w:r>
      <w:r w:rsidR="008D4CE1" w:rsidRPr="00303DDF">
        <w:rPr>
          <w:rFonts w:ascii="Arial" w:hAnsi="Arial" w:cs="Arial"/>
          <w:color w:val="auto"/>
          <w:sz w:val="22"/>
          <w:szCs w:val="22"/>
        </w:rPr>
        <w:t>ów w zakresie ochrony powietrza</w:t>
      </w:r>
      <w:r w:rsidR="002606BB" w:rsidRPr="00303DDF">
        <w:rPr>
          <w:rFonts w:ascii="Arial" w:hAnsi="Arial" w:cs="Arial"/>
          <w:color w:val="auto"/>
          <w:sz w:val="22"/>
          <w:szCs w:val="22"/>
        </w:rPr>
        <w:br/>
      </w:r>
      <w:r w:rsidR="00364F9B">
        <w:rPr>
          <w:rFonts w:ascii="Arial" w:hAnsi="Arial" w:cs="Arial"/>
          <w:color w:val="auto"/>
          <w:sz w:val="22"/>
          <w:szCs w:val="22"/>
        </w:rPr>
        <w:t>i konieczności</w:t>
      </w:r>
      <w:r w:rsidRPr="00303DDF">
        <w:rPr>
          <w:rFonts w:ascii="Arial" w:hAnsi="Arial" w:cs="Arial"/>
          <w:color w:val="auto"/>
          <w:sz w:val="22"/>
          <w:szCs w:val="22"/>
        </w:rPr>
        <w:t xml:space="preserve"> ich przestrzegania</w:t>
      </w:r>
      <w:r w:rsidR="008D4CE1" w:rsidRPr="00303DDF">
        <w:rPr>
          <w:rFonts w:ascii="Arial" w:hAnsi="Arial" w:cs="Arial"/>
          <w:color w:val="auto"/>
          <w:sz w:val="22"/>
          <w:szCs w:val="22"/>
        </w:rPr>
        <w:t xml:space="preserve"> (ze szczególnym uwzględnieniem obowiązku wymiany </w:t>
      </w:r>
      <w:r w:rsidR="001251D2" w:rsidRPr="00303DDF">
        <w:rPr>
          <w:rFonts w:ascii="Arial" w:hAnsi="Arial" w:cs="Arial"/>
          <w:color w:val="auto"/>
          <w:sz w:val="22"/>
          <w:szCs w:val="22"/>
        </w:rPr>
        <w:t xml:space="preserve">nieekologicznych źródeł ogrzewania, </w:t>
      </w:r>
      <w:r w:rsidR="008D4CE1" w:rsidRPr="00303DDF">
        <w:rPr>
          <w:rFonts w:ascii="Arial" w:hAnsi="Arial" w:cs="Arial"/>
          <w:color w:val="auto"/>
          <w:sz w:val="22"/>
          <w:szCs w:val="22"/>
        </w:rPr>
        <w:t xml:space="preserve">tzw. </w:t>
      </w:r>
      <w:r w:rsidR="00EB0FC9" w:rsidRPr="00303DDF">
        <w:rPr>
          <w:rFonts w:ascii="Arial" w:hAnsi="Arial" w:cs="Arial"/>
          <w:color w:val="auto"/>
          <w:sz w:val="22"/>
          <w:szCs w:val="22"/>
        </w:rPr>
        <w:t>„</w:t>
      </w:r>
      <w:r w:rsidR="008D4CE1" w:rsidRPr="00303DDF">
        <w:rPr>
          <w:rFonts w:ascii="Arial" w:hAnsi="Arial" w:cs="Arial"/>
          <w:color w:val="auto"/>
          <w:sz w:val="22"/>
          <w:szCs w:val="22"/>
        </w:rPr>
        <w:t>kopciuchów</w:t>
      </w:r>
      <w:r w:rsidR="00EB0FC9" w:rsidRPr="00303DDF">
        <w:rPr>
          <w:rFonts w:ascii="Arial" w:hAnsi="Arial" w:cs="Arial"/>
          <w:color w:val="auto"/>
          <w:sz w:val="22"/>
          <w:szCs w:val="22"/>
        </w:rPr>
        <w:t>”</w:t>
      </w:r>
      <w:r w:rsidR="008D4CE1" w:rsidRPr="00303DDF">
        <w:rPr>
          <w:rFonts w:ascii="Arial" w:hAnsi="Arial" w:cs="Arial"/>
          <w:color w:val="auto"/>
          <w:sz w:val="22"/>
          <w:szCs w:val="22"/>
        </w:rPr>
        <w:t>)</w:t>
      </w:r>
      <w:r w:rsidRPr="00303DDF">
        <w:rPr>
          <w:rFonts w:ascii="Arial" w:hAnsi="Arial" w:cs="Arial"/>
          <w:color w:val="auto"/>
          <w:sz w:val="22"/>
          <w:szCs w:val="22"/>
        </w:rPr>
        <w:t xml:space="preserve">, dobrych praktyk </w:t>
      </w:r>
      <w:r w:rsidR="001251D2" w:rsidRPr="00303DDF">
        <w:rPr>
          <w:rFonts w:ascii="Arial" w:hAnsi="Arial" w:cs="Arial"/>
          <w:color w:val="auto"/>
          <w:sz w:val="22"/>
          <w:szCs w:val="22"/>
        </w:rPr>
        <w:br/>
      </w:r>
      <w:r w:rsidRPr="00303DDF">
        <w:rPr>
          <w:rFonts w:ascii="Arial" w:hAnsi="Arial" w:cs="Arial"/>
          <w:color w:val="auto"/>
          <w:sz w:val="22"/>
          <w:szCs w:val="22"/>
        </w:rPr>
        <w:t>w zakresie ochrony powietrza, przygotowanie spotów informacyjno-edukacyjnych (wideo, radiowych) w zakresie ochrony powietrza oraz ich emisja np. na telebimach</w:t>
      </w:r>
      <w:r w:rsidRPr="00EF20D3">
        <w:rPr>
          <w:rFonts w:ascii="Arial" w:hAnsi="Arial" w:cs="Arial"/>
          <w:color w:val="auto"/>
          <w:sz w:val="22"/>
          <w:szCs w:val="22"/>
        </w:rPr>
        <w:t xml:space="preserve">, </w:t>
      </w:r>
      <w:r w:rsidR="001251D2">
        <w:rPr>
          <w:rFonts w:ascii="Arial" w:hAnsi="Arial" w:cs="Arial"/>
          <w:color w:val="auto"/>
          <w:sz w:val="22"/>
          <w:szCs w:val="22"/>
        </w:rPr>
        <w:br/>
      </w:r>
      <w:r w:rsidRPr="00EF20D3">
        <w:rPr>
          <w:rFonts w:ascii="Arial" w:hAnsi="Arial" w:cs="Arial"/>
          <w:color w:val="auto"/>
          <w:sz w:val="22"/>
          <w:szCs w:val="22"/>
        </w:rPr>
        <w:t>w lokalnej</w:t>
      </w:r>
      <w:r w:rsidR="0014232A" w:rsidRPr="00EF20D3">
        <w:rPr>
          <w:rFonts w:ascii="Arial" w:hAnsi="Arial" w:cs="Arial"/>
          <w:color w:val="auto"/>
          <w:sz w:val="22"/>
          <w:szCs w:val="22"/>
        </w:rPr>
        <w:t xml:space="preserve"> telewizji, rozgłośni radiowej), lub</w:t>
      </w:r>
    </w:p>
    <w:p w14:paraId="11254336" w14:textId="31F8D462" w:rsidR="008D4CE1" w:rsidRPr="001348FC" w:rsidRDefault="00436585" w:rsidP="00570F1D">
      <w:pPr>
        <w:pStyle w:val="Default"/>
        <w:numPr>
          <w:ilvl w:val="2"/>
          <w:numId w:val="31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D4CE1">
        <w:rPr>
          <w:rFonts w:ascii="Arial" w:hAnsi="Arial" w:cs="Arial"/>
          <w:color w:val="auto"/>
          <w:sz w:val="22"/>
          <w:szCs w:val="22"/>
        </w:rPr>
        <w:t xml:space="preserve">przygotowanie i dystrybucja materiałów edukacyjnych (np. ulotek, plakatów, broszur, banerów, kalendarzy) o tematyce </w:t>
      </w:r>
      <w:r w:rsidRPr="001348FC">
        <w:rPr>
          <w:rFonts w:ascii="Arial" w:hAnsi="Arial" w:cs="Arial"/>
          <w:color w:val="auto"/>
          <w:sz w:val="22"/>
          <w:szCs w:val="22"/>
        </w:rPr>
        <w:t>związanej z ochroną powie</w:t>
      </w:r>
      <w:r w:rsidR="0014232A" w:rsidRPr="001348FC">
        <w:rPr>
          <w:rFonts w:ascii="Arial" w:hAnsi="Arial" w:cs="Arial"/>
          <w:color w:val="auto"/>
          <w:sz w:val="22"/>
          <w:szCs w:val="22"/>
        </w:rPr>
        <w:t>t</w:t>
      </w:r>
      <w:r w:rsidRPr="001348FC">
        <w:rPr>
          <w:rFonts w:ascii="Arial" w:hAnsi="Arial" w:cs="Arial"/>
          <w:color w:val="auto"/>
          <w:sz w:val="22"/>
          <w:szCs w:val="22"/>
        </w:rPr>
        <w:t>rza i obowiązujących przepisach w tym zakresie</w:t>
      </w:r>
      <w:r w:rsidR="001251D2" w:rsidRPr="001348FC">
        <w:rPr>
          <w:rFonts w:ascii="Arial" w:hAnsi="Arial" w:cs="Arial"/>
          <w:color w:val="auto"/>
          <w:sz w:val="22"/>
          <w:szCs w:val="22"/>
        </w:rPr>
        <w:t>;</w:t>
      </w:r>
    </w:p>
    <w:p w14:paraId="5FC22BA8" w14:textId="77777777" w:rsidR="00776A6C" w:rsidRPr="002606BB" w:rsidRDefault="00776A6C" w:rsidP="00570F1D">
      <w:pPr>
        <w:pStyle w:val="Default"/>
        <w:numPr>
          <w:ilvl w:val="1"/>
          <w:numId w:val="31"/>
        </w:numPr>
        <w:spacing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348FC">
        <w:rPr>
          <w:rFonts w:ascii="Arial" w:hAnsi="Arial" w:cs="Arial"/>
          <w:color w:val="auto"/>
          <w:sz w:val="22"/>
          <w:szCs w:val="22"/>
        </w:rPr>
        <w:t xml:space="preserve">tworzenie nowych i rewitalizacja istniejących </w:t>
      </w:r>
      <w:r w:rsidRPr="002606BB">
        <w:rPr>
          <w:rFonts w:ascii="Arial" w:hAnsi="Arial" w:cs="Arial"/>
          <w:color w:val="auto"/>
          <w:sz w:val="22"/>
          <w:szCs w:val="22"/>
        </w:rPr>
        <w:t xml:space="preserve">terenów zieleni sprzyjających poprawie warunków mikroklimatycznych i powodujących poprawę wymiany cieplnej oraz lokalnej jakości powietrza przy czym sadzenie nowych drzew i krzewów powinno odbywać się </w:t>
      </w:r>
      <w:r w:rsidRPr="002606BB">
        <w:rPr>
          <w:rFonts w:ascii="Arial" w:hAnsi="Arial" w:cs="Arial"/>
          <w:color w:val="auto"/>
          <w:sz w:val="22"/>
          <w:szCs w:val="22"/>
        </w:rPr>
        <w:br/>
        <w:t>z uwzględnieniem:</w:t>
      </w:r>
    </w:p>
    <w:p w14:paraId="3711AEA3" w14:textId="77777777" w:rsidR="00776A6C" w:rsidRPr="002606BB" w:rsidRDefault="00776A6C" w:rsidP="00570F1D">
      <w:pPr>
        <w:pStyle w:val="Default"/>
        <w:numPr>
          <w:ilvl w:val="2"/>
          <w:numId w:val="31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>właściwego jakościowo materiału nasadzeniowego,</w:t>
      </w:r>
    </w:p>
    <w:p w14:paraId="3C657E8E" w14:textId="77777777" w:rsidR="00776A6C" w:rsidRPr="002606BB" w:rsidRDefault="00776A6C" w:rsidP="00570F1D">
      <w:pPr>
        <w:pStyle w:val="Default"/>
        <w:numPr>
          <w:ilvl w:val="2"/>
          <w:numId w:val="31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>odpowiedniego doboru gatunkowego,</w:t>
      </w:r>
    </w:p>
    <w:p w14:paraId="1CB4D12C" w14:textId="77777777" w:rsidR="00776A6C" w:rsidRPr="002606BB" w:rsidRDefault="00776A6C" w:rsidP="00570F1D">
      <w:pPr>
        <w:pStyle w:val="Default"/>
        <w:numPr>
          <w:ilvl w:val="2"/>
          <w:numId w:val="31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>najlepszych praktyk dendrologiczno-ogrodniczych w celu zachowania trwałości projektu,</w:t>
      </w:r>
    </w:p>
    <w:p w14:paraId="5FC958AD" w14:textId="77777777" w:rsidR="00776A6C" w:rsidRPr="002606BB" w:rsidRDefault="00776A6C" w:rsidP="00570F1D">
      <w:pPr>
        <w:pStyle w:val="Default"/>
        <w:numPr>
          <w:ilvl w:val="2"/>
          <w:numId w:val="31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>walorów przyrodniczo-krajobrazowych,</w:t>
      </w:r>
    </w:p>
    <w:p w14:paraId="4A5BE0EE" w14:textId="77777777" w:rsidR="00776A6C" w:rsidRPr="002606BB" w:rsidRDefault="00776A6C" w:rsidP="00570F1D">
      <w:pPr>
        <w:pStyle w:val="Default"/>
        <w:numPr>
          <w:ilvl w:val="2"/>
          <w:numId w:val="31"/>
        </w:numPr>
        <w:spacing w:line="360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>osiągnięcia właściwego efektu ekologicznego.</w:t>
      </w:r>
    </w:p>
    <w:p w14:paraId="41D0DC82" w14:textId="31AC7FB6" w:rsidR="00776A6C" w:rsidRPr="002606BB" w:rsidRDefault="00776A6C" w:rsidP="00570F1D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 xml:space="preserve">W ramach projektu zagospodarowania terenu należy także uwzględnić aspekty techniczne </w:t>
      </w:r>
      <w:r w:rsidR="002606BB" w:rsidRPr="002606BB">
        <w:rPr>
          <w:rFonts w:ascii="Arial" w:hAnsi="Arial" w:cs="Arial"/>
          <w:color w:val="auto"/>
          <w:sz w:val="22"/>
          <w:szCs w:val="22"/>
        </w:rPr>
        <w:br/>
      </w:r>
      <w:r w:rsidRPr="002606BB">
        <w:rPr>
          <w:rFonts w:ascii="Arial" w:hAnsi="Arial" w:cs="Arial"/>
          <w:color w:val="auto"/>
          <w:sz w:val="22"/>
          <w:szCs w:val="22"/>
        </w:rPr>
        <w:t>i planistyczne w zakresie kształ</w:t>
      </w:r>
      <w:r w:rsidR="00EB0FC9">
        <w:rPr>
          <w:rFonts w:ascii="Arial" w:hAnsi="Arial" w:cs="Arial"/>
          <w:color w:val="auto"/>
          <w:sz w:val="22"/>
          <w:szCs w:val="22"/>
        </w:rPr>
        <w:t xml:space="preserve">towania </w:t>
      </w:r>
      <w:r w:rsidR="00EB0FC9" w:rsidRPr="00570F1D">
        <w:rPr>
          <w:rFonts w:ascii="Arial" w:hAnsi="Arial" w:cs="Arial"/>
          <w:color w:val="auto"/>
          <w:sz w:val="22"/>
          <w:szCs w:val="22"/>
        </w:rPr>
        <w:t>przestrzeni</w:t>
      </w:r>
      <w:r w:rsidRPr="00570F1D">
        <w:rPr>
          <w:rFonts w:ascii="Arial" w:hAnsi="Arial" w:cs="Arial"/>
          <w:color w:val="auto"/>
          <w:sz w:val="22"/>
          <w:szCs w:val="22"/>
        </w:rPr>
        <w:t>;</w:t>
      </w:r>
    </w:p>
    <w:p w14:paraId="04A83D19" w14:textId="77777777" w:rsidR="00776A6C" w:rsidRPr="001251D2" w:rsidRDefault="00776A6C" w:rsidP="00570F1D">
      <w:pPr>
        <w:pStyle w:val="Default"/>
        <w:numPr>
          <w:ilvl w:val="1"/>
          <w:numId w:val="31"/>
        </w:numPr>
        <w:spacing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 xml:space="preserve">zakup i instalacja systemu wspomagającego zarządzanie jakością powietrza w gminie, </w:t>
      </w:r>
      <w:r w:rsidRPr="002606BB">
        <w:rPr>
          <w:rFonts w:ascii="Arial" w:hAnsi="Arial" w:cs="Arial"/>
          <w:color w:val="auto"/>
          <w:sz w:val="22"/>
          <w:szCs w:val="22"/>
        </w:rPr>
        <w:br/>
        <w:t>w tym:</w:t>
      </w:r>
    </w:p>
    <w:p w14:paraId="453CA1B4" w14:textId="43B051E9" w:rsidR="00776A6C" w:rsidRPr="002606BB" w:rsidRDefault="00776A6C" w:rsidP="00570F1D">
      <w:pPr>
        <w:pStyle w:val="Default"/>
        <w:numPr>
          <w:ilvl w:val="2"/>
          <w:numId w:val="31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251D2">
        <w:rPr>
          <w:rFonts w:ascii="Arial" w:hAnsi="Arial" w:cs="Arial"/>
          <w:color w:val="auto"/>
          <w:sz w:val="22"/>
          <w:szCs w:val="22"/>
        </w:rPr>
        <w:t>zespół sensorów pomiarowych mierzących godzinowe i</w:t>
      </w:r>
      <w:r w:rsidRPr="002606BB">
        <w:rPr>
          <w:rFonts w:ascii="Arial" w:hAnsi="Arial" w:cs="Arial"/>
          <w:color w:val="auto"/>
          <w:sz w:val="22"/>
          <w:szCs w:val="22"/>
        </w:rPr>
        <w:t xml:space="preserve"> dobowe stężenie</w:t>
      </w:r>
      <w:r w:rsidR="00B420FD">
        <w:rPr>
          <w:rFonts w:ascii="Arial" w:hAnsi="Arial" w:cs="Arial"/>
          <w:color w:val="auto"/>
          <w:sz w:val="22"/>
          <w:szCs w:val="22"/>
        </w:rPr>
        <w:t xml:space="preserve"> </w:t>
      </w:r>
      <w:r w:rsidR="00B420FD">
        <w:rPr>
          <w:rFonts w:ascii="Arial" w:hAnsi="Arial" w:cs="Arial"/>
          <w:color w:val="auto"/>
          <w:sz w:val="22"/>
          <w:szCs w:val="22"/>
        </w:rPr>
        <w:br/>
        <w:t>w szczególności</w:t>
      </w:r>
      <w:r w:rsidRPr="002606BB">
        <w:rPr>
          <w:rFonts w:ascii="Arial" w:hAnsi="Arial" w:cs="Arial"/>
          <w:color w:val="auto"/>
          <w:sz w:val="22"/>
          <w:szCs w:val="22"/>
        </w:rPr>
        <w:t xml:space="preserve"> pyłu zawieszonego PM10 (sensory powinny być kalibrowane do wskazań stacji pomiarowych Państwowego Monitoringu Środowiska w warunkach zapewniających </w:t>
      </w:r>
      <w:r w:rsidRPr="002606BB">
        <w:rPr>
          <w:rFonts w:ascii="Arial" w:hAnsi="Arial" w:cs="Arial"/>
          <w:color w:val="auto"/>
          <w:sz w:val="22"/>
          <w:szCs w:val="22"/>
        </w:rPr>
        <w:lastRenderedPageBreak/>
        <w:t xml:space="preserve">szeroki zakres stężeń) wraz z platformą on-line przekazującą informację o wynikach jakości powietrza na danym obszarze w czasie rzeczywistym oraz wyposażony w tablice </w:t>
      </w:r>
      <w:r w:rsidR="00536336">
        <w:rPr>
          <w:rFonts w:ascii="Arial" w:hAnsi="Arial" w:cs="Arial"/>
          <w:color w:val="auto"/>
          <w:sz w:val="22"/>
          <w:szCs w:val="22"/>
        </w:rPr>
        <w:t xml:space="preserve">LED </w:t>
      </w:r>
      <w:r w:rsidRPr="002606BB">
        <w:rPr>
          <w:rFonts w:ascii="Arial" w:hAnsi="Arial" w:cs="Arial"/>
          <w:color w:val="auto"/>
          <w:sz w:val="22"/>
          <w:szCs w:val="22"/>
        </w:rPr>
        <w:t xml:space="preserve">informujące mieszkańców o aktualnych stężeniach pyłów zawieszonych </w:t>
      </w:r>
      <w:r w:rsidR="00823EE8">
        <w:rPr>
          <w:rFonts w:ascii="Arial" w:hAnsi="Arial" w:cs="Arial"/>
          <w:color w:val="auto"/>
          <w:sz w:val="22"/>
          <w:szCs w:val="22"/>
        </w:rPr>
        <w:br/>
      </w:r>
      <w:r w:rsidRPr="002606BB">
        <w:rPr>
          <w:rFonts w:ascii="Arial" w:hAnsi="Arial" w:cs="Arial"/>
          <w:color w:val="auto"/>
          <w:sz w:val="22"/>
          <w:szCs w:val="22"/>
        </w:rPr>
        <w:t>lub stosowną aplikację na smartfony, lub</w:t>
      </w:r>
    </w:p>
    <w:p w14:paraId="42144404" w14:textId="77777777" w:rsidR="00776A6C" w:rsidRDefault="00776A6C" w:rsidP="00570F1D">
      <w:pPr>
        <w:pStyle w:val="Default"/>
        <w:numPr>
          <w:ilvl w:val="2"/>
          <w:numId w:val="31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>narzędzie służące informowaniu mieszkańców o konieczności wdrożenia działań wynikających z planu działań krótkoterminowych, będącym integralną częścią programu ochrony powietrza, np. tablice LED, aplikac</w:t>
      </w:r>
      <w:r w:rsidR="009825E9">
        <w:rPr>
          <w:rFonts w:ascii="Arial" w:hAnsi="Arial" w:cs="Arial"/>
          <w:color w:val="auto"/>
          <w:sz w:val="22"/>
          <w:szCs w:val="22"/>
        </w:rPr>
        <w:t>ja na smartfony, inne narzędzia.</w:t>
      </w:r>
    </w:p>
    <w:p w14:paraId="1E822E30" w14:textId="012E26FE" w:rsidR="009825E9" w:rsidRPr="002606BB" w:rsidRDefault="00536336" w:rsidP="00570F1D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Sensory pomiarowe oraz narzędzia służące informowaniu mieszkańców, np. tablice LED powinny </w:t>
      </w:r>
      <w:r w:rsidR="0093604E">
        <w:rPr>
          <w:rFonts w:ascii="Arial" w:hAnsi="Arial" w:cs="Arial"/>
          <w:color w:val="auto"/>
          <w:sz w:val="22"/>
          <w:szCs w:val="22"/>
        </w:rPr>
        <w:t xml:space="preserve">być lokalizowane </w:t>
      </w:r>
      <w:r>
        <w:rPr>
          <w:rFonts w:ascii="Arial" w:hAnsi="Arial" w:cs="Arial"/>
          <w:color w:val="auto"/>
          <w:sz w:val="22"/>
          <w:szCs w:val="22"/>
        </w:rPr>
        <w:t>w szczególności na terenach placówek oświatowych oraz o</w:t>
      </w:r>
      <w:r w:rsidR="00EB0FC9">
        <w:rPr>
          <w:rFonts w:ascii="Arial" w:hAnsi="Arial" w:cs="Arial"/>
          <w:color w:val="auto"/>
          <w:sz w:val="22"/>
          <w:szCs w:val="22"/>
        </w:rPr>
        <w:t xml:space="preserve">chrony </w:t>
      </w:r>
      <w:r w:rsidR="00EB0FC9" w:rsidRPr="00570F1D">
        <w:rPr>
          <w:rFonts w:ascii="Arial" w:hAnsi="Arial" w:cs="Arial"/>
          <w:color w:val="auto"/>
          <w:sz w:val="22"/>
          <w:szCs w:val="22"/>
        </w:rPr>
        <w:t>zdrowia</w:t>
      </w:r>
      <w:r w:rsidRPr="00570F1D">
        <w:rPr>
          <w:rFonts w:ascii="Arial" w:hAnsi="Arial" w:cs="Arial"/>
          <w:color w:val="auto"/>
          <w:sz w:val="22"/>
          <w:szCs w:val="22"/>
        </w:rPr>
        <w:t>;</w:t>
      </w:r>
    </w:p>
    <w:p w14:paraId="0332AE06" w14:textId="77777777" w:rsidR="00776A6C" w:rsidRPr="002606BB" w:rsidRDefault="00776A6C" w:rsidP="00570F1D">
      <w:pPr>
        <w:pStyle w:val="Default"/>
        <w:numPr>
          <w:ilvl w:val="1"/>
          <w:numId w:val="31"/>
        </w:numPr>
        <w:spacing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606BB">
        <w:rPr>
          <w:rFonts w:ascii="Arial" w:hAnsi="Arial" w:cs="Arial"/>
          <w:color w:val="auto"/>
          <w:sz w:val="22"/>
          <w:szCs w:val="22"/>
        </w:rPr>
        <w:t>zakup profesjonalnych (przeznaczonych do pomieszczeń użyteczności publicznej</w:t>
      </w:r>
      <w:r w:rsidR="00960E70">
        <w:rPr>
          <w:rFonts w:ascii="Arial" w:hAnsi="Arial" w:cs="Arial"/>
          <w:color w:val="auto"/>
          <w:sz w:val="22"/>
          <w:szCs w:val="22"/>
        </w:rPr>
        <w:t xml:space="preserve">, </w:t>
      </w:r>
      <w:r w:rsidR="00960E70" w:rsidRPr="00453A33">
        <w:rPr>
          <w:rFonts w:ascii="Arial" w:hAnsi="Arial" w:cs="Arial"/>
          <w:color w:val="auto"/>
          <w:sz w:val="22"/>
          <w:szCs w:val="22"/>
        </w:rPr>
        <w:t>posiadających atest Narodowego Instytutu Zdrowia Publicznego – Państwowego Zakładu Higieny</w:t>
      </w:r>
      <w:r w:rsidRPr="00453A33">
        <w:rPr>
          <w:rFonts w:ascii="Arial" w:hAnsi="Arial" w:cs="Arial"/>
          <w:color w:val="auto"/>
          <w:sz w:val="22"/>
          <w:szCs w:val="22"/>
        </w:rPr>
        <w:t>)</w:t>
      </w:r>
      <w:r w:rsidRPr="002606BB">
        <w:rPr>
          <w:rFonts w:ascii="Arial" w:hAnsi="Arial" w:cs="Arial"/>
          <w:color w:val="auto"/>
          <w:sz w:val="22"/>
          <w:szCs w:val="22"/>
        </w:rPr>
        <w:t xml:space="preserve"> oczyszczaczy powietrza wyposażonych m.in. w filtr HEPA oraz filtr węglowy, </w:t>
      </w:r>
      <w:r w:rsidRPr="002606BB">
        <w:rPr>
          <w:rFonts w:ascii="Arial" w:hAnsi="Arial" w:cs="Arial"/>
          <w:color w:val="auto"/>
          <w:sz w:val="22"/>
          <w:szCs w:val="22"/>
        </w:rPr>
        <w:br/>
        <w:t>do wykorzystania np. w placówkach oświatowych, gminnych ośrodkach zdrowia, domach pomocy społecznej itp. (minimum 5 sztuk);</w:t>
      </w:r>
    </w:p>
    <w:p w14:paraId="4A4AD3B4" w14:textId="77777777" w:rsidR="00776A6C" w:rsidRPr="002606BB" w:rsidRDefault="00724842" w:rsidP="00570F1D">
      <w:pPr>
        <w:pStyle w:val="Default"/>
        <w:numPr>
          <w:ilvl w:val="1"/>
          <w:numId w:val="31"/>
        </w:numPr>
        <w:spacing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zakup, </w:t>
      </w:r>
      <w:r w:rsidR="00776A6C" w:rsidRPr="002606BB">
        <w:rPr>
          <w:rFonts w:ascii="Arial" w:hAnsi="Arial" w:cs="Arial"/>
          <w:color w:val="auto"/>
          <w:sz w:val="22"/>
          <w:szCs w:val="22"/>
        </w:rPr>
        <w:t xml:space="preserve">montaż </w:t>
      </w:r>
      <w:r>
        <w:rPr>
          <w:rFonts w:ascii="Arial" w:hAnsi="Arial" w:cs="Arial"/>
          <w:color w:val="auto"/>
          <w:sz w:val="22"/>
          <w:szCs w:val="22"/>
        </w:rPr>
        <w:t xml:space="preserve">i uruchomienie </w:t>
      </w:r>
      <w:r w:rsidR="00776A6C" w:rsidRPr="002606BB">
        <w:rPr>
          <w:rFonts w:ascii="Arial" w:hAnsi="Arial" w:cs="Arial"/>
          <w:color w:val="auto"/>
          <w:sz w:val="22"/>
          <w:szCs w:val="22"/>
        </w:rPr>
        <w:t>ogólnodostępn</w:t>
      </w:r>
      <w:r>
        <w:rPr>
          <w:rFonts w:ascii="Arial" w:hAnsi="Arial" w:cs="Arial"/>
          <w:color w:val="auto"/>
          <w:sz w:val="22"/>
          <w:szCs w:val="22"/>
        </w:rPr>
        <w:t>ej</w:t>
      </w:r>
      <w:r w:rsidR="00776A6C" w:rsidRPr="002606BB">
        <w:rPr>
          <w:rFonts w:ascii="Arial" w:hAnsi="Arial" w:cs="Arial"/>
          <w:color w:val="auto"/>
          <w:sz w:val="22"/>
          <w:szCs w:val="22"/>
        </w:rPr>
        <w:t xml:space="preserve"> stacji ładowania pojazdów elektrycznych</w:t>
      </w:r>
      <w:r w:rsidR="00960E70">
        <w:rPr>
          <w:rFonts w:ascii="Arial" w:hAnsi="Arial" w:cs="Arial"/>
          <w:color w:val="auto"/>
          <w:sz w:val="22"/>
          <w:szCs w:val="22"/>
        </w:rPr>
        <w:t>, posiadającej minimum dwa punkty ładowania, umożliwiające ładowanie minimum dwóch pojazdów jednocześnie</w:t>
      </w:r>
      <w:r w:rsidR="00776A6C" w:rsidRPr="002606BB">
        <w:rPr>
          <w:rFonts w:ascii="Arial" w:hAnsi="Arial" w:cs="Arial"/>
          <w:color w:val="auto"/>
          <w:sz w:val="22"/>
          <w:szCs w:val="22"/>
        </w:rPr>
        <w:t>.</w:t>
      </w:r>
    </w:p>
    <w:p w14:paraId="6D4D64DC" w14:textId="77777777" w:rsidR="004647A6" w:rsidRDefault="00776A6C" w:rsidP="004647A6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11F7F">
        <w:rPr>
          <w:rFonts w:ascii="Arial" w:hAnsi="Arial" w:cs="Arial"/>
          <w:color w:val="auto"/>
          <w:sz w:val="22"/>
          <w:szCs w:val="22"/>
        </w:rPr>
        <w:t>Katalog Zadań ma charakter zamknięty i nie dopuszcza się dofinansowania</w:t>
      </w:r>
      <w:r w:rsidR="00A11F7F" w:rsidRPr="00A11F7F">
        <w:rPr>
          <w:rFonts w:ascii="Arial" w:hAnsi="Arial" w:cs="Arial"/>
          <w:color w:val="auto"/>
          <w:sz w:val="22"/>
          <w:szCs w:val="22"/>
        </w:rPr>
        <w:t xml:space="preserve"> w formie refundacji </w:t>
      </w:r>
      <w:r w:rsidRPr="00A11F7F">
        <w:rPr>
          <w:rFonts w:ascii="Arial" w:hAnsi="Arial" w:cs="Arial"/>
          <w:color w:val="auto"/>
          <w:sz w:val="22"/>
          <w:szCs w:val="22"/>
        </w:rPr>
        <w:t xml:space="preserve">Zadań innych niż </w:t>
      </w:r>
      <w:r w:rsidR="002F2D28">
        <w:rPr>
          <w:rFonts w:ascii="Arial" w:hAnsi="Arial" w:cs="Arial"/>
          <w:color w:val="auto"/>
          <w:sz w:val="22"/>
          <w:szCs w:val="22"/>
        </w:rPr>
        <w:t xml:space="preserve">wymienione w ust. 2, </w:t>
      </w:r>
      <w:r w:rsidR="002F2D28" w:rsidRPr="001251D2">
        <w:rPr>
          <w:rFonts w:ascii="Arial" w:hAnsi="Arial" w:cs="Arial"/>
          <w:color w:val="auto"/>
          <w:sz w:val="22"/>
          <w:szCs w:val="22"/>
        </w:rPr>
        <w:t>jak również dwóch Zadań tego samego rodzaju.</w:t>
      </w:r>
    </w:p>
    <w:p w14:paraId="5F130CE1" w14:textId="55C47871" w:rsidR="00776A6C" w:rsidRPr="004647A6" w:rsidRDefault="00776A6C" w:rsidP="004647A6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647A6">
        <w:rPr>
          <w:rFonts w:ascii="Arial" w:hAnsi="Arial" w:cs="Arial"/>
          <w:color w:val="auto"/>
          <w:sz w:val="22"/>
          <w:szCs w:val="22"/>
        </w:rPr>
        <w:t>Warunkiem koniecznym dla wszystkich materiałów i urządzeń wykorzystanych do realizacji Za</w:t>
      </w:r>
      <w:r w:rsidR="00A11F7F" w:rsidRPr="004647A6">
        <w:rPr>
          <w:rFonts w:ascii="Arial" w:hAnsi="Arial" w:cs="Arial"/>
          <w:color w:val="auto"/>
          <w:sz w:val="22"/>
          <w:szCs w:val="22"/>
        </w:rPr>
        <w:t xml:space="preserve">dań </w:t>
      </w:r>
      <w:r w:rsidRPr="004647A6">
        <w:rPr>
          <w:rFonts w:ascii="Arial" w:hAnsi="Arial" w:cs="Arial"/>
          <w:color w:val="auto"/>
          <w:sz w:val="22"/>
          <w:szCs w:val="22"/>
        </w:rPr>
        <w:t>w ramach „MIWOP MAZOWSZE 2020”</w:t>
      </w:r>
      <w:r w:rsidR="00A11F7F" w:rsidRPr="004647A6">
        <w:rPr>
          <w:rFonts w:ascii="Arial" w:hAnsi="Arial" w:cs="Arial"/>
          <w:color w:val="auto"/>
          <w:sz w:val="22"/>
          <w:szCs w:val="22"/>
        </w:rPr>
        <w:t>,</w:t>
      </w:r>
      <w:r w:rsidR="006D35A5" w:rsidRPr="004647A6">
        <w:rPr>
          <w:rFonts w:ascii="Arial" w:hAnsi="Arial" w:cs="Arial"/>
          <w:color w:val="auto"/>
          <w:sz w:val="22"/>
          <w:szCs w:val="22"/>
        </w:rPr>
        <w:t xml:space="preserve"> </w:t>
      </w:r>
      <w:r w:rsidR="00A11F7F" w:rsidRPr="004647A6">
        <w:rPr>
          <w:rFonts w:ascii="Arial" w:hAnsi="Arial" w:cs="Arial"/>
          <w:color w:val="auto"/>
          <w:sz w:val="22"/>
          <w:szCs w:val="22"/>
        </w:rPr>
        <w:t xml:space="preserve">o których mowa w ust. 2, </w:t>
      </w:r>
      <w:r w:rsidRPr="004647A6">
        <w:rPr>
          <w:rFonts w:ascii="Arial" w:hAnsi="Arial" w:cs="Arial"/>
          <w:color w:val="auto"/>
          <w:sz w:val="22"/>
          <w:szCs w:val="22"/>
        </w:rPr>
        <w:t>jest posiadanie stosownych atestów technicznych i spełnian</w:t>
      </w:r>
      <w:r w:rsidR="00724842" w:rsidRPr="004647A6">
        <w:rPr>
          <w:rFonts w:ascii="Arial" w:hAnsi="Arial" w:cs="Arial"/>
          <w:color w:val="auto"/>
          <w:sz w:val="22"/>
          <w:szCs w:val="22"/>
        </w:rPr>
        <w:t>ie obowiązujących norm jakości.</w:t>
      </w:r>
    </w:p>
    <w:p w14:paraId="0E52D937" w14:textId="2E723C6C" w:rsidR="00776A6C" w:rsidRPr="00A11F7F" w:rsidRDefault="00776A6C" w:rsidP="003828A3">
      <w:pPr>
        <w:pStyle w:val="Nagwek2"/>
      </w:pPr>
      <w:r w:rsidRPr="00A11F7F">
        <w:t xml:space="preserve">§ </w:t>
      </w:r>
      <w:r w:rsidR="00570F1D">
        <w:t>10</w:t>
      </w:r>
      <w:r w:rsidRPr="00A11F7F">
        <w:t>.</w:t>
      </w:r>
      <w:r w:rsidR="00256147">
        <w:t xml:space="preserve"> </w:t>
      </w:r>
      <w:r w:rsidR="00256147">
        <w:br/>
      </w:r>
      <w:r w:rsidRPr="00A11F7F">
        <w:t>Wysokość i warunki otrzymania pomocy finansowej</w:t>
      </w:r>
      <w:r w:rsidR="008540B9" w:rsidRPr="008540B9">
        <w:t xml:space="preserve"> w formie refundacji części Kosztów kwalifikowanych</w:t>
      </w:r>
      <w:r w:rsidR="00992525">
        <w:t xml:space="preserve"> Zadania</w:t>
      </w:r>
    </w:p>
    <w:p w14:paraId="1B63DEBC" w14:textId="248946AB" w:rsidR="00776A6C" w:rsidRPr="00075334" w:rsidRDefault="00776A6C" w:rsidP="00256147">
      <w:pPr>
        <w:numPr>
          <w:ilvl w:val="0"/>
          <w:numId w:val="20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cs="Arial"/>
        </w:rPr>
      </w:pPr>
      <w:r w:rsidRPr="00A11F7F">
        <w:rPr>
          <w:rFonts w:cs="Arial"/>
        </w:rPr>
        <w:t xml:space="preserve">Pomoc finansowa </w:t>
      </w:r>
      <w:r w:rsidR="00A11F7F" w:rsidRPr="00A11F7F">
        <w:rPr>
          <w:rFonts w:cs="Arial"/>
        </w:rPr>
        <w:t xml:space="preserve">w formie </w:t>
      </w:r>
      <w:r w:rsidR="00A11F7F" w:rsidRPr="00570F1D">
        <w:rPr>
          <w:rFonts w:cs="Arial"/>
        </w:rPr>
        <w:t xml:space="preserve">refundacji </w:t>
      </w:r>
      <w:r w:rsidR="00823EE8" w:rsidRPr="00570F1D">
        <w:rPr>
          <w:rFonts w:cs="Arial"/>
        </w:rPr>
        <w:t xml:space="preserve">części Kosztów kwalifikowanych </w:t>
      </w:r>
      <w:r w:rsidRPr="00570F1D">
        <w:rPr>
          <w:rFonts w:cs="Arial"/>
        </w:rPr>
        <w:t xml:space="preserve">Zadań </w:t>
      </w:r>
      <w:r w:rsidRPr="00A11F7F">
        <w:rPr>
          <w:rFonts w:cs="Arial"/>
        </w:rPr>
        <w:t xml:space="preserve">realizowanych </w:t>
      </w:r>
      <w:r w:rsidR="00823EE8">
        <w:rPr>
          <w:rFonts w:cs="Arial"/>
        </w:rPr>
        <w:br/>
      </w:r>
      <w:r w:rsidRPr="00A11F7F">
        <w:rPr>
          <w:rFonts w:cs="Arial"/>
        </w:rPr>
        <w:t>w ramach</w:t>
      </w:r>
      <w:r w:rsidR="00A11F7F" w:rsidRPr="00A11F7F">
        <w:rPr>
          <w:rFonts w:cs="Arial"/>
        </w:rPr>
        <w:t xml:space="preserve"> „MIWOP MAZO</w:t>
      </w:r>
      <w:r w:rsidR="00F1327C">
        <w:rPr>
          <w:rFonts w:cs="Arial"/>
        </w:rPr>
        <w:t xml:space="preserve">WSZE 2020”, o których mowa w § </w:t>
      </w:r>
      <w:r w:rsidR="001348FC">
        <w:rPr>
          <w:rFonts w:cs="Arial"/>
        </w:rPr>
        <w:t>9</w:t>
      </w:r>
      <w:r w:rsidR="00A11F7F" w:rsidRPr="00A11F7F">
        <w:rPr>
          <w:rFonts w:cs="Arial"/>
        </w:rPr>
        <w:t xml:space="preserve"> ust. 2</w:t>
      </w:r>
      <w:r w:rsidR="00A11F7F">
        <w:rPr>
          <w:rFonts w:cs="Arial"/>
        </w:rPr>
        <w:t xml:space="preserve">, może wynieść </w:t>
      </w:r>
      <w:r w:rsidR="00724842">
        <w:rPr>
          <w:rFonts w:cs="Arial"/>
          <w:b/>
          <w:bCs/>
        </w:rPr>
        <w:t>do 50 % K</w:t>
      </w:r>
      <w:r w:rsidR="00A11F7F" w:rsidRPr="00A11F7F">
        <w:rPr>
          <w:rFonts w:cs="Arial"/>
          <w:b/>
          <w:bCs/>
        </w:rPr>
        <w:t xml:space="preserve">osztów kwalifikowanych Zadania </w:t>
      </w:r>
      <w:r w:rsidRPr="00A11F7F">
        <w:rPr>
          <w:rFonts w:cs="Arial"/>
          <w:b/>
          <w:bCs/>
        </w:rPr>
        <w:t>i nie może przekroczyć kwoty 200 000 zł</w:t>
      </w:r>
      <w:r w:rsidRPr="00A11F7F">
        <w:rPr>
          <w:rFonts w:cs="Arial"/>
        </w:rPr>
        <w:t>.</w:t>
      </w:r>
    </w:p>
    <w:p w14:paraId="61649E46" w14:textId="11D3650A" w:rsidR="00776A6C" w:rsidRPr="00A11F7F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A11F7F">
        <w:rPr>
          <w:rFonts w:cs="Arial"/>
        </w:rPr>
        <w:t>Pomoc finansowa zostanie udzielona Beneficjentowi przez</w:t>
      </w:r>
      <w:r w:rsidR="00724842">
        <w:rPr>
          <w:rFonts w:cs="Arial"/>
        </w:rPr>
        <w:t xml:space="preserve"> Województwo jako zwrot części K</w:t>
      </w:r>
      <w:r w:rsidRPr="00A11F7F">
        <w:rPr>
          <w:rFonts w:cs="Arial"/>
        </w:rPr>
        <w:t xml:space="preserve">osztów kwalifikowanych Zadania, </w:t>
      </w:r>
      <w:r w:rsidR="0095507B">
        <w:rPr>
          <w:rFonts w:cs="Arial"/>
        </w:rPr>
        <w:t>poniesionych</w:t>
      </w:r>
      <w:r w:rsidRPr="00A11F7F">
        <w:rPr>
          <w:rFonts w:cs="Arial"/>
        </w:rPr>
        <w:t xml:space="preserve"> </w:t>
      </w:r>
      <w:r w:rsidR="00724842" w:rsidRPr="00A11F7F">
        <w:rPr>
          <w:rFonts w:cs="Arial"/>
        </w:rPr>
        <w:t xml:space="preserve">w ramach jego realizacji przez Beneficjenta </w:t>
      </w:r>
      <w:r w:rsidR="00620BF7">
        <w:rPr>
          <w:rFonts w:cs="Arial"/>
        </w:rPr>
        <w:br/>
      </w:r>
      <w:r w:rsidR="002A6183">
        <w:rPr>
          <w:rFonts w:cs="Arial"/>
        </w:rPr>
        <w:t xml:space="preserve">i </w:t>
      </w:r>
      <w:r w:rsidR="002A6183" w:rsidRPr="00570F1D">
        <w:rPr>
          <w:rFonts w:cs="Arial"/>
        </w:rPr>
        <w:t>przedstawionych</w:t>
      </w:r>
      <w:r w:rsidRPr="00570F1D">
        <w:rPr>
          <w:rFonts w:cs="Arial"/>
        </w:rPr>
        <w:t xml:space="preserve"> do </w:t>
      </w:r>
      <w:r w:rsidRPr="00A11F7F">
        <w:rPr>
          <w:rFonts w:cs="Arial"/>
        </w:rPr>
        <w:t>refundacji.</w:t>
      </w:r>
    </w:p>
    <w:p w14:paraId="6C18C44F" w14:textId="77777777" w:rsidR="00776A6C" w:rsidRPr="00A11F7F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A11F7F">
        <w:rPr>
          <w:rFonts w:cs="Arial"/>
        </w:rPr>
        <w:t xml:space="preserve">Beneficjent w ramach wkładu własnego zobowiązany jest zapewnić środki finansowe na pokrycie 100% </w:t>
      </w:r>
      <w:r w:rsidR="00D06ACC">
        <w:rPr>
          <w:rFonts w:cs="Arial"/>
        </w:rPr>
        <w:t>kosztów</w:t>
      </w:r>
      <w:r w:rsidRPr="00A11F7F">
        <w:rPr>
          <w:rFonts w:cs="Arial"/>
        </w:rPr>
        <w:t xml:space="preserve"> związanych ze sfinansowaniem</w:t>
      </w:r>
      <w:r w:rsidR="0095507B">
        <w:rPr>
          <w:rFonts w:cs="Arial"/>
        </w:rPr>
        <w:t xml:space="preserve"> całości kosztów Zadania, tzn. K</w:t>
      </w:r>
      <w:r w:rsidRPr="00A11F7F">
        <w:rPr>
          <w:rFonts w:cs="Arial"/>
        </w:rPr>
        <w:t>osztów kwalifikowanych i ewentualnych kosztów niekwali</w:t>
      </w:r>
      <w:r w:rsidR="00F93E60">
        <w:rPr>
          <w:rFonts w:cs="Arial"/>
        </w:rPr>
        <w:t xml:space="preserve">fikowanych Zadania niezbędnych </w:t>
      </w:r>
      <w:r w:rsidR="00F93E60">
        <w:rPr>
          <w:rFonts w:cs="Arial"/>
        </w:rPr>
        <w:br/>
      </w:r>
      <w:r w:rsidRPr="00A11F7F">
        <w:rPr>
          <w:rFonts w:cs="Arial"/>
        </w:rPr>
        <w:t>do poniesienia w celu jego realizacji.</w:t>
      </w:r>
    </w:p>
    <w:p w14:paraId="0D300596" w14:textId="77777777" w:rsidR="00776A6C" w:rsidRPr="002C3BFC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A11F7F">
        <w:rPr>
          <w:rFonts w:cs="Arial"/>
        </w:rPr>
        <w:t xml:space="preserve">Maksymalna procentowa wartość Pomocy finansowej udzielonej Beneficjentowi przez Województwo </w:t>
      </w:r>
      <w:r w:rsidR="002C3BFC">
        <w:rPr>
          <w:rFonts w:cs="Arial"/>
        </w:rPr>
        <w:t xml:space="preserve">w formie refundacji </w:t>
      </w:r>
      <w:r w:rsidRPr="00A11F7F">
        <w:rPr>
          <w:rFonts w:cs="Arial"/>
        </w:rPr>
        <w:t xml:space="preserve">może wynieść nie więcej niż 50% wartości </w:t>
      </w:r>
      <w:r w:rsidR="0095507B">
        <w:rPr>
          <w:rFonts w:cs="Arial"/>
        </w:rPr>
        <w:t>K</w:t>
      </w:r>
      <w:r w:rsidR="00A11F7F" w:rsidRPr="00A11F7F">
        <w:rPr>
          <w:rFonts w:cs="Arial"/>
        </w:rPr>
        <w:t xml:space="preserve">osztów </w:t>
      </w:r>
      <w:r w:rsidR="00A11F7F" w:rsidRPr="002C3BFC">
        <w:rPr>
          <w:rFonts w:cs="Arial"/>
        </w:rPr>
        <w:t>kwalifikowanych Zadania.</w:t>
      </w:r>
    </w:p>
    <w:p w14:paraId="0652FAC7" w14:textId="77777777" w:rsidR="00776A6C" w:rsidRPr="002C3BFC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2C3BFC">
        <w:rPr>
          <w:rFonts w:cs="Arial"/>
        </w:rPr>
        <w:lastRenderedPageBreak/>
        <w:t xml:space="preserve">Minimalna procentowa wartość wkładu własnego Beneficjenta po udzieleniu pomocy finansowej przez Województwo musi wynieść nie mniej niż 50% wartości </w:t>
      </w:r>
      <w:r w:rsidR="0095507B">
        <w:rPr>
          <w:rFonts w:cs="Arial"/>
        </w:rPr>
        <w:t>K</w:t>
      </w:r>
      <w:r w:rsidRPr="002C3BFC">
        <w:rPr>
          <w:rFonts w:cs="Arial"/>
        </w:rPr>
        <w:t>osztów kwalifikowanych Zadania</w:t>
      </w:r>
      <w:r w:rsidR="002C3BFC" w:rsidRPr="002C3BFC">
        <w:rPr>
          <w:rFonts w:cs="Arial"/>
        </w:rPr>
        <w:t>.</w:t>
      </w:r>
    </w:p>
    <w:p w14:paraId="386B4902" w14:textId="10A328FA" w:rsidR="00776A6C" w:rsidRPr="002C3BFC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2C3BFC">
        <w:rPr>
          <w:rFonts w:cs="Arial"/>
        </w:rPr>
        <w:t>Środki finansowe na pokrycie wkładu własnego muszą być zabezpieczone ze środków Beneficjenta i nie mogą pochodzić z innych środków Samorządu Województwa Mazowieckiego lub środków pochodzących z budżetu Unii Europejskiej oraz niepodlegających zwrotowi innych środków pochodzących ze źródeł zagranicznych, o których mowa w art. 5 ust. 1 pkt 2, 2a i 3 oraz ust. 3 ustawy o finansach publicznych.</w:t>
      </w:r>
    </w:p>
    <w:p w14:paraId="06DCABB8" w14:textId="417F038D" w:rsidR="00776A6C" w:rsidRPr="002C3BFC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2C3BFC">
        <w:rPr>
          <w:rFonts w:cs="Arial"/>
        </w:rPr>
        <w:t xml:space="preserve">W przypadku zmniejszenia całkowitej wartości </w:t>
      </w:r>
      <w:r w:rsidR="0095507B">
        <w:rPr>
          <w:rFonts w:cs="Arial"/>
        </w:rPr>
        <w:t>K</w:t>
      </w:r>
      <w:r w:rsidRPr="002C3BFC">
        <w:rPr>
          <w:rFonts w:cs="Arial"/>
        </w:rPr>
        <w:t xml:space="preserve">osztów kwalifikowanych Zadania, </w:t>
      </w:r>
      <w:r w:rsidR="002A6183">
        <w:rPr>
          <w:rFonts w:cs="Arial"/>
        </w:rPr>
        <w:br/>
      </w:r>
      <w:r w:rsidRPr="002C3BFC">
        <w:rPr>
          <w:rFonts w:cs="Arial"/>
        </w:rPr>
        <w:t>na jakimkolwiek etapie j</w:t>
      </w:r>
      <w:r w:rsidR="0095507B">
        <w:rPr>
          <w:rFonts w:cs="Arial"/>
        </w:rPr>
        <w:t>ego realizacji, wysokość kwoty P</w:t>
      </w:r>
      <w:r w:rsidRPr="002C3BFC">
        <w:rPr>
          <w:rFonts w:cs="Arial"/>
        </w:rPr>
        <w:t>omocy finansowej zostanie obniżona do wartości spełniającej wymogi procentowe, o których mowa w u</w:t>
      </w:r>
      <w:r w:rsidR="00652EE5">
        <w:rPr>
          <w:rFonts w:cs="Arial"/>
        </w:rPr>
        <w:t>st. 4</w:t>
      </w:r>
      <w:r w:rsidRPr="002C3BFC">
        <w:rPr>
          <w:rFonts w:cs="Arial"/>
        </w:rPr>
        <w:t>.</w:t>
      </w:r>
    </w:p>
    <w:p w14:paraId="5AB46B16" w14:textId="5C9015ED" w:rsidR="00776A6C" w:rsidRPr="00652EE5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652EE5">
        <w:rPr>
          <w:rFonts w:cs="Arial"/>
        </w:rPr>
        <w:t>W przypadku zwiększenia całkowitej wartości Zadania i/lub zwiększenia całkowitej wartości Kosztów kwa</w:t>
      </w:r>
      <w:r w:rsidR="0095507B">
        <w:rPr>
          <w:rFonts w:cs="Arial"/>
        </w:rPr>
        <w:t>lifikowanych Zadania, wysokość P</w:t>
      </w:r>
      <w:r w:rsidRPr="00652EE5">
        <w:rPr>
          <w:rFonts w:cs="Arial"/>
        </w:rPr>
        <w:t xml:space="preserve">omocy finansowej nie ulega zwiększeniu ponad kwotę, o której mowa w ust. 1. W przedmiotowej sytuacji Beneficjent zobowiązuje się do pokrycia brakującej kwoty ze środków własnych w ramach wkładu własnego, o którym mowa </w:t>
      </w:r>
      <w:r w:rsidR="006B2591">
        <w:rPr>
          <w:rFonts w:cs="Arial"/>
        </w:rPr>
        <w:br/>
      </w:r>
      <w:r w:rsidRPr="00652EE5">
        <w:rPr>
          <w:rFonts w:cs="Arial"/>
        </w:rPr>
        <w:t>w ust. 3.</w:t>
      </w:r>
    </w:p>
    <w:p w14:paraId="567D2280" w14:textId="77777777" w:rsidR="00776A6C" w:rsidRPr="00652EE5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652EE5">
        <w:rPr>
          <w:rFonts w:cs="Arial"/>
        </w:rPr>
        <w:t>Ostateczna wysokość Pomocy finansowej udzielonej Beneficjentowi przez Województwo jako dofinansowanie Zadania:</w:t>
      </w:r>
    </w:p>
    <w:p w14:paraId="19A17DD7" w14:textId="77777777" w:rsidR="00776A6C" w:rsidRPr="00652EE5" w:rsidRDefault="00776A6C" w:rsidP="0015298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cs="Arial"/>
        </w:rPr>
      </w:pPr>
      <w:r w:rsidRPr="00652EE5">
        <w:rPr>
          <w:rFonts w:cs="Arial"/>
        </w:rPr>
        <w:t>nie może być wyższa niż kwota Pomocy finansowej przyznanej na dofinansowanie tego Zadania, wskazana na „Liście Beneficjentów MIWOP MAZOWSZE 2020”;</w:t>
      </w:r>
    </w:p>
    <w:p w14:paraId="636565D0" w14:textId="77777777" w:rsidR="00776A6C" w:rsidRPr="00652EE5" w:rsidRDefault="00776A6C" w:rsidP="0015298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cs="Arial"/>
        </w:rPr>
      </w:pPr>
      <w:r w:rsidRPr="00652EE5">
        <w:rPr>
          <w:rFonts w:cs="Arial"/>
        </w:rPr>
        <w:t>może być równa lub niższa niż kwota Pomocy finansowej przyznanej na dofinansowanie tego Zadania, wskazana na „Liście Beneficjentów MIWOP MAZOWSZE 2020”.</w:t>
      </w:r>
    </w:p>
    <w:p w14:paraId="2FD0B3A0" w14:textId="77777777" w:rsidR="0015298B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DA5A29">
        <w:rPr>
          <w:rFonts w:cs="Arial"/>
        </w:rPr>
        <w:t xml:space="preserve">Składane Wnioski mogą dotyczyć Zadań jednoetapowych lub jednego z etapów Zadań wieloetapowych przygotowanych lub planowanych do realizacji w 2020 roku, których zakończenie nastąpi </w:t>
      </w:r>
      <w:r w:rsidR="00DA5A29" w:rsidRPr="00DA5A29">
        <w:rPr>
          <w:rFonts w:cs="Arial"/>
        </w:rPr>
        <w:t xml:space="preserve">w terminie do </w:t>
      </w:r>
      <w:r w:rsidR="00DA5A29" w:rsidRPr="006B2591">
        <w:rPr>
          <w:rFonts w:cs="Arial"/>
          <w:b/>
        </w:rPr>
        <w:t>1</w:t>
      </w:r>
      <w:r w:rsidR="009E7B91" w:rsidRPr="006B2591">
        <w:rPr>
          <w:rFonts w:cs="Arial"/>
          <w:b/>
        </w:rPr>
        <w:t>6</w:t>
      </w:r>
      <w:r w:rsidR="0095507B" w:rsidRPr="006B2591">
        <w:rPr>
          <w:rFonts w:cs="Arial"/>
          <w:b/>
        </w:rPr>
        <w:t xml:space="preserve"> listopada 2020 r.</w:t>
      </w:r>
    </w:p>
    <w:p w14:paraId="756376B9" w14:textId="77777777" w:rsidR="0015298B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15298B">
        <w:rPr>
          <w:rFonts w:cs="Arial"/>
        </w:rPr>
        <w:t>Dopuszcza się realizację Zadania przy pomocy jednostek organizacyjnych Beneficjenta, które nie posiadają osobowości prawnej.</w:t>
      </w:r>
    </w:p>
    <w:p w14:paraId="324A1D34" w14:textId="77777777" w:rsidR="0015298B" w:rsidRDefault="0095507B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15298B">
        <w:rPr>
          <w:rFonts w:cs="Arial"/>
        </w:rPr>
        <w:t>Podstawą udzielenia P</w:t>
      </w:r>
      <w:r w:rsidR="00776A6C" w:rsidRPr="0015298B">
        <w:rPr>
          <w:rFonts w:cs="Arial"/>
        </w:rPr>
        <w:t xml:space="preserve">omocy finansowej jako </w:t>
      </w:r>
      <w:r w:rsidRPr="0015298B">
        <w:rPr>
          <w:rFonts w:cs="Arial"/>
        </w:rPr>
        <w:t>refundacji części K</w:t>
      </w:r>
      <w:r w:rsidR="00776A6C" w:rsidRPr="0015298B">
        <w:rPr>
          <w:rFonts w:cs="Arial"/>
        </w:rPr>
        <w:t xml:space="preserve">osztów kwalifikowanych </w:t>
      </w:r>
      <w:r w:rsidRPr="0015298B">
        <w:rPr>
          <w:rFonts w:cs="Arial"/>
        </w:rPr>
        <w:t xml:space="preserve">Zadania </w:t>
      </w:r>
      <w:r w:rsidR="00776A6C" w:rsidRPr="0015298B">
        <w:rPr>
          <w:rFonts w:cs="Arial"/>
        </w:rPr>
        <w:t>poniesionych przez Beneficjenta będzi</w:t>
      </w:r>
      <w:r w:rsidRPr="0015298B">
        <w:rPr>
          <w:rFonts w:cs="Arial"/>
        </w:rPr>
        <w:t>e zawarta pomiędzy Województwem,</w:t>
      </w:r>
      <w:r w:rsidR="00776A6C" w:rsidRPr="0015298B">
        <w:rPr>
          <w:rFonts w:cs="Arial"/>
        </w:rPr>
        <w:t xml:space="preserve"> </w:t>
      </w:r>
      <w:r w:rsidR="00776A6C" w:rsidRPr="0015298B">
        <w:rPr>
          <w:rFonts w:cs="Arial"/>
        </w:rPr>
        <w:br/>
        <w:t xml:space="preserve">a Beneficjentem Umowa </w:t>
      </w:r>
      <w:r w:rsidR="00DA5A29" w:rsidRPr="0015298B">
        <w:rPr>
          <w:rFonts w:cs="Arial"/>
        </w:rPr>
        <w:t>refundacji</w:t>
      </w:r>
      <w:r w:rsidRPr="0015298B">
        <w:rPr>
          <w:rFonts w:cs="Arial"/>
        </w:rPr>
        <w:t xml:space="preserve">, </w:t>
      </w:r>
      <w:r w:rsidR="00776A6C" w:rsidRPr="0015298B">
        <w:rPr>
          <w:rFonts w:cs="Arial"/>
        </w:rPr>
        <w:t>określa</w:t>
      </w:r>
      <w:r w:rsidRPr="0015298B">
        <w:rPr>
          <w:rFonts w:cs="Arial"/>
        </w:rPr>
        <w:t>jąca</w:t>
      </w:r>
      <w:r w:rsidR="00776A6C" w:rsidRPr="0015298B">
        <w:rPr>
          <w:rFonts w:cs="Arial"/>
        </w:rPr>
        <w:t xml:space="preserve"> szczegółowe warun</w:t>
      </w:r>
      <w:r w:rsidRPr="0015298B">
        <w:rPr>
          <w:rFonts w:cs="Arial"/>
        </w:rPr>
        <w:t xml:space="preserve">ki przekazywania </w:t>
      </w:r>
      <w:r w:rsidR="006B2591" w:rsidRPr="0015298B">
        <w:rPr>
          <w:rFonts w:cs="Arial"/>
        </w:rPr>
        <w:br/>
      </w:r>
      <w:r w:rsidRPr="0015298B">
        <w:rPr>
          <w:rFonts w:cs="Arial"/>
        </w:rPr>
        <w:t>i rozliczania P</w:t>
      </w:r>
      <w:r w:rsidR="00776A6C" w:rsidRPr="0015298B">
        <w:rPr>
          <w:rFonts w:cs="Arial"/>
        </w:rPr>
        <w:t>omocy finansowej. Wzó</w:t>
      </w:r>
      <w:r w:rsidR="00DA5A29" w:rsidRPr="0015298B">
        <w:rPr>
          <w:rFonts w:cs="Arial"/>
        </w:rPr>
        <w:t>r Umowy</w:t>
      </w:r>
      <w:r w:rsidR="00075334" w:rsidRPr="0015298B">
        <w:rPr>
          <w:rFonts w:cs="Arial"/>
        </w:rPr>
        <w:t xml:space="preserve"> refundacji</w:t>
      </w:r>
      <w:r w:rsidR="00DA5A29" w:rsidRPr="0015298B">
        <w:rPr>
          <w:rFonts w:cs="Arial"/>
        </w:rPr>
        <w:t xml:space="preserve"> </w:t>
      </w:r>
      <w:r w:rsidR="002637C2" w:rsidRPr="0015298B">
        <w:rPr>
          <w:rFonts w:cs="Arial"/>
        </w:rPr>
        <w:t xml:space="preserve">zostanie zamieszczony na stronie internetowej: </w:t>
      </w:r>
      <w:hyperlink r:id="rId14" w:history="1">
        <w:r w:rsidR="002637C2" w:rsidRPr="0015298B">
          <w:rPr>
            <w:rStyle w:val="Hipercze"/>
            <w:rFonts w:cs="Arial"/>
            <w:color w:val="auto"/>
          </w:rPr>
          <w:t>www.mazovia.pl</w:t>
        </w:r>
      </w:hyperlink>
      <w:r w:rsidR="002637C2" w:rsidRPr="0015298B">
        <w:rPr>
          <w:rFonts w:cs="Arial"/>
        </w:rPr>
        <w:t xml:space="preserve"> oraz </w:t>
      </w:r>
      <w:hyperlink r:id="rId15" w:history="1">
        <w:r w:rsidR="001348FC" w:rsidRPr="0015298B">
          <w:rPr>
            <w:rStyle w:val="Hipercze"/>
            <w:rFonts w:cs="Arial"/>
            <w:color w:val="auto"/>
          </w:rPr>
          <w:t>www.powietrze.mazovia.pl</w:t>
        </w:r>
      </w:hyperlink>
      <w:r w:rsidR="001348FC" w:rsidRPr="0015298B">
        <w:rPr>
          <w:rFonts w:cs="Arial"/>
        </w:rPr>
        <w:t>.</w:t>
      </w:r>
    </w:p>
    <w:p w14:paraId="55F3729C" w14:textId="77777777" w:rsidR="0015298B" w:rsidRDefault="0095507B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15298B">
        <w:rPr>
          <w:rFonts w:cs="Arial"/>
        </w:rPr>
        <w:t>Środki P</w:t>
      </w:r>
      <w:r w:rsidR="00776A6C" w:rsidRPr="0015298B">
        <w:rPr>
          <w:rFonts w:cs="Arial"/>
        </w:rPr>
        <w:t xml:space="preserve">omocy finansowej, o której mowa w ust. 1, zostaną przekazane Beneficjentowi przez Województwo po zakończeniu realizacji Zadania i poniesieniu </w:t>
      </w:r>
      <w:r w:rsidRPr="0015298B">
        <w:rPr>
          <w:rFonts w:cs="Arial"/>
        </w:rPr>
        <w:t xml:space="preserve">przez Beneficjenta </w:t>
      </w:r>
      <w:r w:rsidR="00776A6C" w:rsidRPr="0015298B">
        <w:rPr>
          <w:rFonts w:cs="Arial"/>
        </w:rPr>
        <w:t xml:space="preserve">całości kosztów związanych z </w:t>
      </w:r>
      <w:r w:rsidR="00B86CF2" w:rsidRPr="0015298B">
        <w:rPr>
          <w:rFonts w:cs="Arial"/>
        </w:rPr>
        <w:t xml:space="preserve">jego </w:t>
      </w:r>
      <w:r w:rsidR="00776A6C" w:rsidRPr="0015298B">
        <w:rPr>
          <w:rFonts w:cs="Arial"/>
        </w:rPr>
        <w:t xml:space="preserve">realizacją </w:t>
      </w:r>
      <w:r w:rsidR="007017D4" w:rsidRPr="0015298B">
        <w:rPr>
          <w:rFonts w:cs="Arial"/>
        </w:rPr>
        <w:t xml:space="preserve">w terminie do dnia </w:t>
      </w:r>
      <w:r w:rsidR="007017D4" w:rsidRPr="0015298B">
        <w:rPr>
          <w:rFonts w:cs="Arial"/>
          <w:b/>
        </w:rPr>
        <w:t>1</w:t>
      </w:r>
      <w:r w:rsidR="009E7B91" w:rsidRPr="0015298B">
        <w:rPr>
          <w:rFonts w:cs="Arial"/>
          <w:b/>
        </w:rPr>
        <w:t>6</w:t>
      </w:r>
      <w:r w:rsidR="007017D4" w:rsidRPr="0015298B">
        <w:rPr>
          <w:rFonts w:cs="Arial"/>
          <w:b/>
        </w:rPr>
        <w:t xml:space="preserve"> listopada 2020 r.</w:t>
      </w:r>
      <w:r w:rsidR="007017D4" w:rsidRPr="0015298B">
        <w:rPr>
          <w:rFonts w:cs="Arial"/>
        </w:rPr>
        <w:t xml:space="preserve"> </w:t>
      </w:r>
      <w:r w:rsidR="00776A6C" w:rsidRPr="0015298B">
        <w:rPr>
          <w:rFonts w:cs="Arial"/>
        </w:rPr>
        <w:t>oraz złożeniu przez Beneficjenta w terminie do dnia</w:t>
      </w:r>
      <w:r w:rsidRPr="0015298B">
        <w:rPr>
          <w:rFonts w:cs="Arial"/>
        </w:rPr>
        <w:t xml:space="preserve"> </w:t>
      </w:r>
      <w:r w:rsidR="007017D4" w:rsidRPr="0015298B">
        <w:rPr>
          <w:rFonts w:cs="Arial"/>
          <w:b/>
        </w:rPr>
        <w:t>30</w:t>
      </w:r>
      <w:r w:rsidR="00776A6C" w:rsidRPr="0015298B">
        <w:rPr>
          <w:rFonts w:cs="Arial"/>
          <w:b/>
        </w:rPr>
        <w:t xml:space="preserve"> listopada 2020 r.</w:t>
      </w:r>
      <w:r w:rsidR="00776A6C" w:rsidRPr="0015298B">
        <w:rPr>
          <w:rFonts w:cs="Arial"/>
        </w:rPr>
        <w:t xml:space="preserve"> </w:t>
      </w:r>
      <w:r w:rsidR="007017D4" w:rsidRPr="0015298B">
        <w:rPr>
          <w:rFonts w:cs="Arial"/>
        </w:rPr>
        <w:t>S</w:t>
      </w:r>
      <w:r w:rsidR="00776A6C" w:rsidRPr="0015298B">
        <w:rPr>
          <w:rFonts w:cs="Arial"/>
        </w:rPr>
        <w:t>prawozdani</w:t>
      </w:r>
      <w:r w:rsidR="007017D4" w:rsidRPr="0015298B">
        <w:rPr>
          <w:rFonts w:cs="Arial"/>
        </w:rPr>
        <w:t>a</w:t>
      </w:r>
      <w:r w:rsidR="00776A6C" w:rsidRPr="0015298B">
        <w:rPr>
          <w:rFonts w:cs="Arial"/>
        </w:rPr>
        <w:t xml:space="preserve"> końcowe</w:t>
      </w:r>
      <w:r w:rsidR="007017D4" w:rsidRPr="0015298B">
        <w:rPr>
          <w:rFonts w:cs="Arial"/>
        </w:rPr>
        <w:t>go</w:t>
      </w:r>
      <w:r w:rsidR="00776A6C" w:rsidRPr="0015298B">
        <w:rPr>
          <w:rFonts w:cs="Arial"/>
        </w:rPr>
        <w:t xml:space="preserve"> </w:t>
      </w:r>
      <w:r w:rsidR="007017D4" w:rsidRPr="0015298B">
        <w:rPr>
          <w:rFonts w:cs="Arial"/>
        </w:rPr>
        <w:t xml:space="preserve">(wraz </w:t>
      </w:r>
      <w:r w:rsidR="00581DDA" w:rsidRPr="0015298B">
        <w:rPr>
          <w:rFonts w:cs="Arial"/>
        </w:rPr>
        <w:br/>
      </w:r>
      <w:r w:rsidR="007017D4" w:rsidRPr="0015298B">
        <w:rPr>
          <w:rFonts w:cs="Arial"/>
        </w:rPr>
        <w:t xml:space="preserve">z </w:t>
      </w:r>
      <w:r w:rsidR="00466B07" w:rsidRPr="0015298B">
        <w:rPr>
          <w:rFonts w:cs="Arial"/>
        </w:rPr>
        <w:t>wymaganymi dokumentami</w:t>
      </w:r>
      <w:r w:rsidR="007017D4" w:rsidRPr="0015298B">
        <w:rPr>
          <w:rFonts w:cs="Arial"/>
        </w:rPr>
        <w:t>)</w:t>
      </w:r>
      <w:r w:rsidR="00776A6C" w:rsidRPr="0015298B">
        <w:rPr>
          <w:rFonts w:cs="Arial"/>
        </w:rPr>
        <w:t xml:space="preserve">. Pomoc finansowa zostanie przekazana Beneficjentowi w ciągu </w:t>
      </w:r>
      <w:r w:rsidR="0015298B">
        <w:rPr>
          <w:rFonts w:cs="Arial"/>
        </w:rPr>
        <w:br/>
      </w:r>
      <w:r w:rsidR="00776A6C" w:rsidRPr="0015298B">
        <w:rPr>
          <w:rFonts w:cs="Arial"/>
        </w:rPr>
        <w:t xml:space="preserve">14 dni </w:t>
      </w:r>
      <w:r w:rsidR="006B2591" w:rsidRPr="0015298B">
        <w:rPr>
          <w:rFonts w:cs="Arial"/>
        </w:rPr>
        <w:t>kalendarzowych</w:t>
      </w:r>
      <w:r w:rsidR="00776A6C" w:rsidRPr="0015298B">
        <w:rPr>
          <w:rFonts w:cs="Arial"/>
        </w:rPr>
        <w:t xml:space="preserve"> od dnia zaakceptowania</w:t>
      </w:r>
      <w:r w:rsidR="007017D4" w:rsidRPr="0015298B">
        <w:rPr>
          <w:rFonts w:cs="Arial"/>
        </w:rPr>
        <w:t xml:space="preserve"> przez Departament S</w:t>
      </w:r>
      <w:r w:rsidR="00776A6C" w:rsidRPr="0015298B">
        <w:rPr>
          <w:rFonts w:cs="Arial"/>
        </w:rPr>
        <w:t>prawozdania końcowego, jednak nie później niż do dnia 31 grudnia 2020 r. Za termin dokonania płatności przyjmuje się datę obciążenia rachunku Województwa.</w:t>
      </w:r>
    </w:p>
    <w:p w14:paraId="3586FE6B" w14:textId="01531535" w:rsidR="006D35A5" w:rsidRPr="0015298B" w:rsidRDefault="00776A6C" w:rsidP="0015298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15298B">
        <w:rPr>
          <w:rFonts w:cs="Arial"/>
        </w:rPr>
        <w:lastRenderedPageBreak/>
        <w:t xml:space="preserve">W przypadku </w:t>
      </w:r>
      <w:r w:rsidR="007017D4" w:rsidRPr="0015298B">
        <w:rPr>
          <w:rFonts w:cs="Arial"/>
        </w:rPr>
        <w:t>gdy</w:t>
      </w:r>
      <w:r w:rsidRPr="0015298B">
        <w:rPr>
          <w:rFonts w:cs="Arial"/>
        </w:rPr>
        <w:t xml:space="preserve"> na realizację wnioskowanego Zadania </w:t>
      </w:r>
      <w:r w:rsidR="007017D4" w:rsidRPr="0015298B">
        <w:rPr>
          <w:rFonts w:cs="Arial"/>
        </w:rPr>
        <w:t xml:space="preserve">Beneficjent </w:t>
      </w:r>
      <w:r w:rsidRPr="0015298B">
        <w:rPr>
          <w:rFonts w:cs="Arial"/>
        </w:rPr>
        <w:t xml:space="preserve">otrzyma niepodlegającą zwrotowi pomoc finansową pochodzącą z innych źródeł, o których mowa w ust. </w:t>
      </w:r>
      <w:r w:rsidR="005F26FF" w:rsidRPr="0015298B">
        <w:rPr>
          <w:rFonts w:cs="Arial"/>
        </w:rPr>
        <w:t>6</w:t>
      </w:r>
      <w:r w:rsidRPr="0015298B">
        <w:rPr>
          <w:rFonts w:cs="Arial"/>
        </w:rPr>
        <w:t xml:space="preserve">, Beneficjent zwraca Województwu środki finansowe w kwocie równej wysokości dofinansowania otrzymanego w ramach „MIWOP MAZOWSZE 2020”. Zwrotu środków otrzymanych w ramach „MIWOP MAZOWSZE 2020” Beneficjent dokonuje w dniu otrzymania środków finansowych pochodzących z innego źródła, o którym mowa w ust. </w:t>
      </w:r>
      <w:r w:rsidR="005F26FF" w:rsidRPr="0015298B">
        <w:rPr>
          <w:rFonts w:cs="Arial"/>
        </w:rPr>
        <w:t>6</w:t>
      </w:r>
      <w:r w:rsidRPr="0015298B">
        <w:rPr>
          <w:rFonts w:cs="Arial"/>
        </w:rPr>
        <w:t xml:space="preserve">. </w:t>
      </w:r>
      <w:r w:rsidR="006D35A5" w:rsidRPr="0015298B">
        <w:rPr>
          <w:rFonts w:cs="Arial"/>
        </w:rPr>
        <w:t xml:space="preserve">Za każdy dzień zwłoki będą naliczane odsetki </w:t>
      </w:r>
      <w:r w:rsidR="00247F82">
        <w:rPr>
          <w:rFonts w:cs="Arial"/>
        </w:rPr>
        <w:br/>
      </w:r>
      <w:r w:rsidR="006D35A5" w:rsidRPr="0015298B">
        <w:rPr>
          <w:rFonts w:cs="Arial"/>
        </w:rPr>
        <w:t xml:space="preserve">w wysokości określonej jak dla zaległości podatkowych, na zasadach określonych </w:t>
      </w:r>
      <w:r w:rsidR="006D35A5" w:rsidRPr="0015298B">
        <w:rPr>
          <w:rFonts w:cs="Arial"/>
        </w:rPr>
        <w:br/>
        <w:t>w przepisach o finansach publicznych.</w:t>
      </w:r>
    </w:p>
    <w:p w14:paraId="5DEF74F1" w14:textId="2EA62955" w:rsidR="00AD677C" w:rsidRPr="00AD677C" w:rsidRDefault="00AD677C" w:rsidP="003828A3">
      <w:pPr>
        <w:pStyle w:val="Nagwek2"/>
        <w:rPr>
          <w:rFonts w:eastAsia="Times New Roman"/>
          <w:lang w:eastAsia="pl-PL"/>
        </w:rPr>
      </w:pPr>
      <w:r w:rsidRPr="006D35A5">
        <w:rPr>
          <w:rFonts w:eastAsia="Times New Roman"/>
          <w:lang w:eastAsia="pl-PL"/>
        </w:rPr>
        <w:t xml:space="preserve">§ </w:t>
      </w:r>
      <w:r w:rsidR="00570F1D">
        <w:rPr>
          <w:rFonts w:eastAsia="Times New Roman"/>
          <w:lang w:eastAsia="pl-PL"/>
        </w:rPr>
        <w:t>11</w:t>
      </w:r>
      <w:r w:rsidRPr="006D35A5">
        <w:rPr>
          <w:rFonts w:eastAsia="Times New Roman"/>
          <w:lang w:eastAsia="pl-PL"/>
        </w:rPr>
        <w:t>.</w:t>
      </w:r>
      <w:r w:rsidR="00256147">
        <w:rPr>
          <w:rFonts w:eastAsia="Times New Roman"/>
          <w:lang w:eastAsia="pl-PL"/>
        </w:rPr>
        <w:t xml:space="preserve"> </w:t>
      </w:r>
      <w:r w:rsidR="00256147">
        <w:rPr>
          <w:rFonts w:eastAsia="Times New Roman"/>
          <w:lang w:eastAsia="pl-PL"/>
        </w:rPr>
        <w:br/>
      </w:r>
      <w:r w:rsidRPr="00AD677C">
        <w:rPr>
          <w:rFonts w:eastAsia="Times New Roman"/>
          <w:lang w:eastAsia="pl-PL"/>
        </w:rPr>
        <w:t>Realizacja Zadania i zasady rozliczenia</w:t>
      </w:r>
      <w:r w:rsidR="008540B9">
        <w:rPr>
          <w:rFonts w:eastAsia="Times New Roman"/>
          <w:lang w:eastAsia="pl-PL"/>
        </w:rPr>
        <w:t xml:space="preserve"> Pomocy finansowej </w:t>
      </w:r>
      <w:r w:rsidR="008540B9" w:rsidRPr="008540B9">
        <w:rPr>
          <w:rFonts w:eastAsia="Times New Roman"/>
          <w:lang w:eastAsia="pl-PL"/>
        </w:rPr>
        <w:t>w formie refundacji części Kosztów kwalifikowanych</w:t>
      </w:r>
    </w:p>
    <w:p w14:paraId="466623C8" w14:textId="77777777" w:rsidR="00AD677C" w:rsidRPr="00AD677C" w:rsidRDefault="00AD677C" w:rsidP="00256147">
      <w:pPr>
        <w:numPr>
          <w:ilvl w:val="0"/>
          <w:numId w:val="24"/>
        </w:numPr>
        <w:spacing w:before="240" w:after="0" w:line="360" w:lineRule="auto"/>
        <w:ind w:left="284" w:hanging="284"/>
        <w:jc w:val="both"/>
        <w:rPr>
          <w:rFonts w:eastAsia="Times New Roman" w:cs="Arial"/>
          <w:lang w:eastAsia="pl-PL"/>
        </w:rPr>
      </w:pPr>
      <w:r w:rsidRPr="00AD677C">
        <w:rPr>
          <w:rFonts w:eastAsia="Times New Roman" w:cs="Arial"/>
          <w:lang w:eastAsia="pl-PL"/>
        </w:rPr>
        <w:t xml:space="preserve">Prawidłowe wykonanie Zadania polega na jego realizacji zgodnie z </w:t>
      </w:r>
      <w:r w:rsidR="00466B07">
        <w:rPr>
          <w:rFonts w:eastAsia="Times New Roman" w:cs="Arial"/>
          <w:lang w:eastAsia="pl-PL"/>
        </w:rPr>
        <w:t xml:space="preserve">Regulaminem, </w:t>
      </w:r>
      <w:r w:rsidRPr="00AD677C">
        <w:rPr>
          <w:rFonts w:eastAsia="Times New Roman" w:cs="Arial"/>
          <w:lang w:eastAsia="pl-PL"/>
        </w:rPr>
        <w:t xml:space="preserve">Wnioskiem oraz zawartą Umową refundacji. Brak prawidłowej realizacji Zadania przez Beneficjenta może spowodować utratę </w:t>
      </w:r>
      <w:r w:rsidR="00466B07">
        <w:rPr>
          <w:rFonts w:eastAsia="Times New Roman" w:cs="Arial"/>
          <w:lang w:eastAsia="pl-PL"/>
        </w:rPr>
        <w:t>P</w:t>
      </w:r>
      <w:r w:rsidRPr="00AD677C">
        <w:rPr>
          <w:rFonts w:eastAsia="Times New Roman" w:cs="Arial"/>
          <w:lang w:eastAsia="pl-PL"/>
        </w:rPr>
        <w:t>omocy finansowej przyznanej w ramach „MIWOP MAZOWSZE 2020”.</w:t>
      </w:r>
    </w:p>
    <w:p w14:paraId="57778E84" w14:textId="51C63FB7" w:rsidR="00AD677C" w:rsidRPr="001251D2" w:rsidRDefault="00AD677C" w:rsidP="00570F1D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AD677C">
        <w:rPr>
          <w:rFonts w:eastAsia="Times New Roman" w:cs="Arial"/>
          <w:lang w:eastAsia="pl-PL"/>
        </w:rPr>
        <w:t xml:space="preserve">Realizacja Zadania powinna zostać zakończona </w:t>
      </w:r>
      <w:r w:rsidRPr="001251D2">
        <w:rPr>
          <w:rFonts w:eastAsia="Times New Roman" w:cs="Arial"/>
          <w:lang w:eastAsia="pl-PL"/>
        </w:rPr>
        <w:t>w terminie określonym w Umowie refundacji</w:t>
      </w:r>
      <w:r w:rsidRPr="00AD677C">
        <w:rPr>
          <w:rFonts w:eastAsia="Times New Roman" w:cs="Arial"/>
          <w:lang w:eastAsia="pl-PL"/>
        </w:rPr>
        <w:br/>
        <w:t xml:space="preserve">i powinna być prowadzona z należytą starannością w sposób racjonalny, oszczędny i terminowy oraz zgodnie z powszechnie obowiązującymi przepisami prawa, w szczególności z ustawą </w:t>
      </w:r>
      <w:r w:rsidR="001251D2">
        <w:rPr>
          <w:rFonts w:eastAsia="Times New Roman" w:cs="Arial"/>
          <w:lang w:eastAsia="pl-PL"/>
        </w:rPr>
        <w:br/>
      </w:r>
      <w:r w:rsidR="007824D6">
        <w:rPr>
          <w:rFonts w:eastAsia="Times New Roman" w:cs="Arial"/>
          <w:lang w:eastAsia="pl-PL"/>
        </w:rPr>
        <w:t>Prawo zamówień publicznych.</w:t>
      </w:r>
    </w:p>
    <w:p w14:paraId="20A33625" w14:textId="00A2583E" w:rsidR="00AD677C" w:rsidRPr="00B577E4" w:rsidRDefault="00AD677C" w:rsidP="00570F1D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B577E4">
        <w:rPr>
          <w:rFonts w:eastAsia="Times New Roman" w:cs="Arial"/>
          <w:lang w:eastAsia="pl-PL"/>
        </w:rPr>
        <w:t>Beneficjent jest zobowiązany do prowadzenia wyodrębnionej dokumentacji finansowo-księgowej i ewidencji księgowej Zadania zgodnie z przepisami ustawy o rachunkowości w sposób umożliwiający identyfikację poszczególnych operacji księgowych.</w:t>
      </w:r>
    </w:p>
    <w:p w14:paraId="3060FB44" w14:textId="3D05DEA5" w:rsidR="00111BB6" w:rsidRPr="00D24791" w:rsidRDefault="00AD677C" w:rsidP="00570F1D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b/>
          <w:lang w:eastAsia="pl-PL"/>
        </w:rPr>
      </w:pPr>
      <w:r w:rsidRPr="00111BB6">
        <w:rPr>
          <w:rFonts w:eastAsia="Times New Roman" w:cs="Arial"/>
          <w:lang w:eastAsia="pl-PL"/>
        </w:rPr>
        <w:t xml:space="preserve">Warunkiem otrzymania przez Beneficjenta </w:t>
      </w:r>
      <w:r w:rsidR="007824D6">
        <w:rPr>
          <w:rFonts w:eastAsia="Times New Roman" w:cs="Arial"/>
          <w:lang w:eastAsia="pl-PL"/>
        </w:rPr>
        <w:t>P</w:t>
      </w:r>
      <w:r w:rsidRPr="00111BB6">
        <w:rPr>
          <w:rFonts w:eastAsia="Times New Roman" w:cs="Arial"/>
          <w:lang w:eastAsia="pl-PL"/>
        </w:rPr>
        <w:t>omocy finansowej</w:t>
      </w:r>
      <w:r w:rsidR="00111BB6" w:rsidRPr="00111BB6">
        <w:rPr>
          <w:rFonts w:eastAsia="Times New Roman" w:cs="Arial"/>
          <w:lang w:eastAsia="pl-PL"/>
        </w:rPr>
        <w:t xml:space="preserve"> w formie refundacji</w:t>
      </w:r>
      <w:r w:rsidRPr="00111BB6">
        <w:rPr>
          <w:rFonts w:eastAsia="Times New Roman" w:cs="Arial"/>
          <w:lang w:eastAsia="pl-PL"/>
        </w:rPr>
        <w:t xml:space="preserve"> </w:t>
      </w:r>
      <w:r w:rsidR="001348FC">
        <w:rPr>
          <w:rFonts w:eastAsia="Times New Roman" w:cs="Arial"/>
          <w:lang w:eastAsia="pl-PL"/>
        </w:rPr>
        <w:t xml:space="preserve">części Kosztów kwalifikowanych Zadania realizowanego </w:t>
      </w:r>
      <w:r w:rsidRPr="00111BB6">
        <w:rPr>
          <w:rFonts w:eastAsia="Times New Roman" w:cs="Arial"/>
          <w:lang w:eastAsia="pl-PL"/>
        </w:rPr>
        <w:t xml:space="preserve">w ramach „MIWOP MAZOWSZE 2020” </w:t>
      </w:r>
      <w:r w:rsidR="001348FC">
        <w:rPr>
          <w:rFonts w:eastAsia="Times New Roman" w:cs="Arial"/>
          <w:lang w:eastAsia="pl-PL"/>
        </w:rPr>
        <w:br/>
      </w:r>
      <w:r w:rsidRPr="00111BB6">
        <w:rPr>
          <w:rFonts w:eastAsia="Times New Roman" w:cs="Arial"/>
          <w:lang w:eastAsia="pl-PL"/>
        </w:rPr>
        <w:t xml:space="preserve">jest zakończenie realizacji Zadania i wydatkowanie pełnej kwoty środków finansowych związanej z </w:t>
      </w:r>
      <w:r w:rsidR="00466B07">
        <w:rPr>
          <w:rFonts w:eastAsia="Times New Roman" w:cs="Arial"/>
          <w:lang w:eastAsia="pl-PL"/>
        </w:rPr>
        <w:t>jego realizacją</w:t>
      </w:r>
      <w:r w:rsidRPr="00111BB6">
        <w:rPr>
          <w:rFonts w:eastAsia="Times New Roman" w:cs="Arial"/>
          <w:lang w:eastAsia="pl-PL"/>
        </w:rPr>
        <w:t xml:space="preserve"> oraz pokrycie przez Beneficjenta wszystkich kosztów związanych z jego realizacją </w:t>
      </w:r>
      <w:r w:rsidRPr="00111BB6">
        <w:rPr>
          <w:rFonts w:eastAsia="Times New Roman" w:cs="Arial"/>
          <w:b/>
          <w:bCs/>
          <w:lang w:eastAsia="pl-PL"/>
        </w:rPr>
        <w:t xml:space="preserve">w </w:t>
      </w:r>
      <w:r w:rsidR="00466B07">
        <w:rPr>
          <w:rFonts w:cs="Arial"/>
          <w:b/>
        </w:rPr>
        <w:t xml:space="preserve">terminie do dnia </w:t>
      </w:r>
      <w:r w:rsidR="00111BB6" w:rsidRPr="00111BB6">
        <w:rPr>
          <w:rFonts w:cs="Arial"/>
          <w:b/>
        </w:rPr>
        <w:t>1</w:t>
      </w:r>
      <w:r w:rsidR="009E7B91">
        <w:rPr>
          <w:rFonts w:cs="Arial"/>
          <w:b/>
        </w:rPr>
        <w:t>6</w:t>
      </w:r>
      <w:r w:rsidR="00111BB6" w:rsidRPr="00111BB6">
        <w:rPr>
          <w:rFonts w:cs="Arial"/>
          <w:b/>
        </w:rPr>
        <w:t xml:space="preserve"> listopada 2020 r. </w:t>
      </w:r>
      <w:r w:rsidR="00111BB6" w:rsidRPr="00D24791">
        <w:rPr>
          <w:rFonts w:eastAsia="Times New Roman" w:cs="Arial"/>
          <w:lang w:eastAsia="pl-PL"/>
        </w:rPr>
        <w:t xml:space="preserve">Potwierdzeniem zrealizowania Zadania </w:t>
      </w:r>
      <w:r w:rsidR="00E049B8">
        <w:rPr>
          <w:rFonts w:eastAsia="Times New Roman" w:cs="Arial"/>
          <w:lang w:eastAsia="pl-PL"/>
        </w:rPr>
        <w:br/>
      </w:r>
      <w:r w:rsidR="00111BB6" w:rsidRPr="00D24791">
        <w:rPr>
          <w:rFonts w:eastAsia="Times New Roman" w:cs="Arial"/>
          <w:lang w:eastAsia="pl-PL"/>
        </w:rPr>
        <w:t xml:space="preserve">w całości jest złożenie przez Beneficjenta w terminie </w:t>
      </w:r>
      <w:r w:rsidR="00D24791">
        <w:rPr>
          <w:rFonts w:eastAsia="Times New Roman" w:cs="Arial"/>
          <w:lang w:eastAsia="pl-PL"/>
        </w:rPr>
        <w:t xml:space="preserve">do </w:t>
      </w:r>
      <w:r w:rsidR="00D24791" w:rsidRPr="00147BB3">
        <w:rPr>
          <w:rFonts w:eastAsia="Times New Roman" w:cs="Arial"/>
          <w:b/>
          <w:lang w:eastAsia="pl-PL"/>
        </w:rPr>
        <w:t>dnia 30 listopada 2020 r</w:t>
      </w:r>
      <w:r w:rsidR="00D24791">
        <w:rPr>
          <w:rFonts w:eastAsia="Times New Roman" w:cs="Arial"/>
          <w:lang w:eastAsia="pl-PL"/>
        </w:rPr>
        <w:t>.</w:t>
      </w:r>
      <w:r w:rsidR="00111BB6" w:rsidRPr="00D24791">
        <w:rPr>
          <w:rFonts w:eastAsia="Times New Roman" w:cs="Arial"/>
          <w:lang w:eastAsia="pl-PL"/>
        </w:rPr>
        <w:t xml:space="preserve"> Sprawozdania końcowego</w:t>
      </w:r>
      <w:r w:rsidR="00147BB3">
        <w:rPr>
          <w:rFonts w:eastAsia="Times New Roman" w:cs="Arial"/>
          <w:lang w:eastAsia="pl-PL"/>
        </w:rPr>
        <w:t xml:space="preserve">. </w:t>
      </w:r>
      <w:r w:rsidR="00111BB6" w:rsidRPr="00D24791">
        <w:rPr>
          <w:rFonts w:eastAsia="Times New Roman" w:cs="Arial"/>
          <w:lang w:eastAsia="pl-PL"/>
        </w:rPr>
        <w:t xml:space="preserve">Wzór Sprawozdania końcowego stanowi załącznik </w:t>
      </w:r>
      <w:r w:rsidR="00111BB6" w:rsidRPr="0013327D">
        <w:rPr>
          <w:rFonts w:eastAsia="Times New Roman" w:cs="Arial"/>
          <w:lang w:eastAsia="pl-PL"/>
        </w:rPr>
        <w:t xml:space="preserve">nr </w:t>
      </w:r>
      <w:r w:rsidR="00E27750">
        <w:rPr>
          <w:rFonts w:eastAsia="Times New Roman" w:cs="Arial"/>
          <w:lang w:eastAsia="pl-PL"/>
        </w:rPr>
        <w:t>1</w:t>
      </w:r>
      <w:r w:rsidR="00111BB6" w:rsidRPr="0013327D">
        <w:rPr>
          <w:rFonts w:eastAsia="Times New Roman" w:cs="Arial"/>
          <w:lang w:eastAsia="pl-PL"/>
        </w:rPr>
        <w:t xml:space="preserve"> do niniejszego</w:t>
      </w:r>
      <w:r w:rsidR="00111BB6" w:rsidRPr="00D24791">
        <w:rPr>
          <w:rFonts w:eastAsia="Times New Roman" w:cs="Arial"/>
          <w:lang w:eastAsia="pl-PL"/>
        </w:rPr>
        <w:t xml:space="preserve"> Regulaminu.</w:t>
      </w:r>
    </w:p>
    <w:p w14:paraId="139420AB" w14:textId="77777777" w:rsidR="00AD677C" w:rsidRPr="00147BB3" w:rsidRDefault="00AD677C" w:rsidP="00570F1D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147BB3">
        <w:rPr>
          <w:rFonts w:eastAsia="Times New Roman" w:cs="Arial"/>
          <w:lang w:eastAsia="pl-PL"/>
        </w:rPr>
        <w:t>Sprawozdanie końcowe złożone przez Beneficjenta zawiera dokumenty potwierdzające wykonanie tego Zadania, tj.:</w:t>
      </w:r>
    </w:p>
    <w:p w14:paraId="2A86E4C9" w14:textId="77777777" w:rsidR="006C3FE2" w:rsidRDefault="00147BB3" w:rsidP="00570F1D">
      <w:pPr>
        <w:numPr>
          <w:ilvl w:val="1"/>
          <w:numId w:val="24"/>
        </w:numPr>
        <w:spacing w:after="0" w:line="360" w:lineRule="auto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466B07">
        <w:rPr>
          <w:rFonts w:cs="Arial"/>
        </w:rPr>
        <w:t>poświadczon</w:t>
      </w:r>
      <w:r w:rsidR="00466B07" w:rsidRPr="00466B07">
        <w:rPr>
          <w:rFonts w:cs="Arial"/>
        </w:rPr>
        <w:t>ą</w:t>
      </w:r>
      <w:r w:rsidRPr="00466B07">
        <w:rPr>
          <w:rFonts w:cs="Arial"/>
        </w:rPr>
        <w:t xml:space="preserve"> za zgodność z oryginałem kopi</w:t>
      </w:r>
      <w:r w:rsidR="00466B07" w:rsidRPr="00466B07">
        <w:rPr>
          <w:rFonts w:cs="Arial"/>
        </w:rPr>
        <w:t>ę</w:t>
      </w:r>
      <w:r w:rsidRPr="00466B07">
        <w:rPr>
          <w:rFonts w:cs="Arial"/>
        </w:rPr>
        <w:t xml:space="preserve"> protokołu odbioru końcowego Zadania (jeżeli został sporządzony) lub </w:t>
      </w:r>
      <w:r w:rsidR="00466B07" w:rsidRPr="00466B07">
        <w:rPr>
          <w:rFonts w:cs="Arial"/>
        </w:rPr>
        <w:t>pisemną informację o braku sporządzenia protokołu odbioru końcowego Zadania przez Beneficjenta;</w:t>
      </w:r>
    </w:p>
    <w:p w14:paraId="4615064F" w14:textId="61EF0B07" w:rsidR="00147BB3" w:rsidRPr="006C3FE2" w:rsidRDefault="006C3FE2" w:rsidP="00570F1D">
      <w:pPr>
        <w:numPr>
          <w:ilvl w:val="1"/>
          <w:numId w:val="24"/>
        </w:numPr>
        <w:spacing w:after="0" w:line="360" w:lineRule="auto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6C3FE2">
        <w:rPr>
          <w:rFonts w:eastAsia="Times New Roman" w:cs="Arial"/>
          <w:lang w:eastAsia="pl-PL"/>
        </w:rPr>
        <w:t>poświadczone za zgodność z oryginałem kopie faktur, rachunków i innych dokumentów księgowych potwierdzających poniesione przez Beneficjenta koszty kwalifikowane. Faktury, rachunki i inne dokumenty księgowe powinny zawierać wyszczególnione Koszty kwalifikowane Zadania oraz opisy potwierdzające sprawdzenie ich pod względem merytorycznym i formalno-rachunkowym</w:t>
      </w:r>
      <w:r w:rsidR="00147BB3" w:rsidRPr="006C3FE2">
        <w:rPr>
          <w:rFonts w:eastAsia="Times New Roman" w:cs="Arial"/>
          <w:lang w:eastAsia="pl-PL"/>
        </w:rPr>
        <w:t>;</w:t>
      </w:r>
    </w:p>
    <w:p w14:paraId="2F9FEFFF" w14:textId="77777777" w:rsidR="00147BB3" w:rsidRPr="00147BB3" w:rsidRDefault="00147BB3" w:rsidP="00570F1D">
      <w:pPr>
        <w:numPr>
          <w:ilvl w:val="1"/>
          <w:numId w:val="24"/>
        </w:numPr>
        <w:spacing w:after="0" w:line="360" w:lineRule="auto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F645B8">
        <w:rPr>
          <w:rFonts w:eastAsia="Times New Roman" w:cs="Arial"/>
          <w:lang w:eastAsia="pl-PL"/>
        </w:rPr>
        <w:t xml:space="preserve">poświadczone za zgodność z oryginałem kopie dowodów zapłaty dokumentów </w:t>
      </w:r>
      <w:r w:rsidRPr="00147BB3">
        <w:rPr>
          <w:rFonts w:eastAsia="Times New Roman" w:cs="Arial"/>
          <w:lang w:eastAsia="pl-PL"/>
        </w:rPr>
        <w:t xml:space="preserve">księgowych, </w:t>
      </w:r>
      <w:r>
        <w:rPr>
          <w:rFonts w:eastAsia="Times New Roman" w:cs="Arial"/>
          <w:lang w:eastAsia="pl-PL"/>
        </w:rPr>
        <w:br/>
      </w:r>
      <w:r w:rsidRPr="00147BB3">
        <w:rPr>
          <w:rFonts w:eastAsia="Times New Roman" w:cs="Arial"/>
          <w:lang w:eastAsia="pl-PL"/>
        </w:rPr>
        <w:t>o których mowa w pkt 2;</w:t>
      </w:r>
    </w:p>
    <w:p w14:paraId="25C6E7AC" w14:textId="57EBBCBA" w:rsidR="00147BB3" w:rsidRDefault="00147BB3" w:rsidP="00570F1D">
      <w:pPr>
        <w:numPr>
          <w:ilvl w:val="1"/>
          <w:numId w:val="24"/>
        </w:numPr>
        <w:spacing w:after="0" w:line="360" w:lineRule="auto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147BB3">
        <w:rPr>
          <w:rFonts w:eastAsia="Times New Roman" w:cs="Arial"/>
          <w:lang w:eastAsia="pl-PL"/>
        </w:rPr>
        <w:lastRenderedPageBreak/>
        <w:t xml:space="preserve">dokumentację zdjęciową </w:t>
      </w:r>
      <w:r w:rsidRPr="00E22AEF">
        <w:rPr>
          <w:rFonts w:eastAsia="Times New Roman" w:cs="Arial"/>
          <w:lang w:eastAsia="pl-PL"/>
        </w:rPr>
        <w:t>w wersji elektronicznej</w:t>
      </w:r>
      <w:r w:rsidR="006D35A5" w:rsidRPr="00E22AEF">
        <w:rPr>
          <w:rFonts w:eastAsia="Times New Roman" w:cs="Arial"/>
          <w:lang w:eastAsia="pl-PL"/>
        </w:rPr>
        <w:t xml:space="preserve"> lub papierowej</w:t>
      </w:r>
      <w:r w:rsidRPr="00E22AEF">
        <w:rPr>
          <w:rFonts w:eastAsia="Times New Roman" w:cs="Arial"/>
          <w:lang w:eastAsia="pl-PL"/>
        </w:rPr>
        <w:t xml:space="preserve"> potwierdzającą realizację Zadania </w:t>
      </w:r>
      <w:r w:rsidR="00466B07">
        <w:rPr>
          <w:rFonts w:eastAsia="Times New Roman" w:cs="Arial"/>
          <w:lang w:eastAsia="pl-PL"/>
        </w:rPr>
        <w:t>(minimum 5 zdjęć)</w:t>
      </w:r>
      <w:r w:rsidR="005C2CBE">
        <w:rPr>
          <w:rFonts w:eastAsia="Times New Roman" w:cs="Arial"/>
          <w:lang w:eastAsia="pl-PL"/>
        </w:rPr>
        <w:t xml:space="preserve"> – nie dotyczy Zadania, o którym mowa w § </w:t>
      </w:r>
      <w:r w:rsidR="001348FC">
        <w:rPr>
          <w:rFonts w:eastAsia="Times New Roman" w:cs="Arial"/>
          <w:lang w:eastAsia="pl-PL"/>
        </w:rPr>
        <w:t>9</w:t>
      </w:r>
      <w:r w:rsidR="005C2CBE">
        <w:rPr>
          <w:rFonts w:eastAsia="Times New Roman" w:cs="Arial"/>
          <w:lang w:eastAsia="pl-PL"/>
        </w:rPr>
        <w:t xml:space="preserve"> ust. 2 pkt 2;</w:t>
      </w:r>
    </w:p>
    <w:p w14:paraId="5AB289C0" w14:textId="0E9AE71C" w:rsidR="005C2CBE" w:rsidRPr="00677B93" w:rsidRDefault="005C2CBE" w:rsidP="00570F1D">
      <w:pPr>
        <w:numPr>
          <w:ilvl w:val="1"/>
          <w:numId w:val="24"/>
        </w:numPr>
        <w:spacing w:after="0" w:line="360" w:lineRule="auto"/>
        <w:ind w:left="567" w:hanging="283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dokumentację lub wyciąg z dokumentacji potwierdzający wykonanie Zadania (dotyczy Zadania, o którym mowa w § </w:t>
      </w:r>
      <w:r w:rsidR="001348FC">
        <w:rPr>
          <w:rFonts w:eastAsia="Times New Roman" w:cs="Arial"/>
          <w:lang w:eastAsia="pl-PL"/>
        </w:rPr>
        <w:t>9</w:t>
      </w:r>
      <w:r>
        <w:rPr>
          <w:rFonts w:eastAsia="Times New Roman" w:cs="Arial"/>
          <w:lang w:eastAsia="pl-PL"/>
        </w:rPr>
        <w:t xml:space="preserve"> ust. 2 pkt 2).</w:t>
      </w:r>
    </w:p>
    <w:p w14:paraId="0E5B638B" w14:textId="77777777" w:rsidR="00AD677C" w:rsidRPr="00677B93" w:rsidRDefault="00AD677C" w:rsidP="00570F1D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677B93">
        <w:rPr>
          <w:rFonts w:eastAsia="Times New Roman" w:cs="Arial"/>
          <w:lang w:eastAsia="pl-PL"/>
        </w:rPr>
        <w:t xml:space="preserve">Złożenie Sprawozdania końcowego po terminie, o którym mowa w ust. 4, może skutkować rozwiązaniem Umowy </w:t>
      </w:r>
      <w:r w:rsidR="00677B93" w:rsidRPr="00677B93">
        <w:rPr>
          <w:rFonts w:eastAsia="Times New Roman" w:cs="Arial"/>
          <w:lang w:eastAsia="pl-PL"/>
        </w:rPr>
        <w:t xml:space="preserve">refundacji </w:t>
      </w:r>
      <w:r w:rsidRPr="00677B93">
        <w:rPr>
          <w:rFonts w:eastAsia="Times New Roman" w:cs="Arial"/>
          <w:lang w:eastAsia="pl-PL"/>
        </w:rPr>
        <w:t>prze</w:t>
      </w:r>
      <w:r w:rsidR="005C2CBE">
        <w:rPr>
          <w:rFonts w:eastAsia="Times New Roman" w:cs="Arial"/>
          <w:lang w:eastAsia="pl-PL"/>
        </w:rPr>
        <w:t>z Województwo i utratą całości P</w:t>
      </w:r>
      <w:r w:rsidRPr="00677B93">
        <w:rPr>
          <w:rFonts w:eastAsia="Times New Roman" w:cs="Arial"/>
          <w:lang w:eastAsia="pl-PL"/>
        </w:rPr>
        <w:t>omocy finansowej.</w:t>
      </w:r>
    </w:p>
    <w:p w14:paraId="63068856" w14:textId="7E47C606" w:rsidR="00AD677C" w:rsidRPr="00E61206" w:rsidRDefault="00AD677C" w:rsidP="00570F1D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eastAsia="BatangChe" w:cs="Arial"/>
        </w:rPr>
      </w:pPr>
      <w:r w:rsidRPr="00E61206">
        <w:rPr>
          <w:rFonts w:eastAsia="Times New Roman" w:cs="Arial"/>
          <w:lang w:eastAsia="pl-PL"/>
        </w:rPr>
        <w:t>W przypadku gdy Sprawozdanie końcowe lub złożona wraz z nim dokumentacja jest nieprawidłowa, niepoprawna lub niekompletna, Departament wzywa Beneficjenta do usunięcia wszelkich nieprawidłowości lub złożenia wyjaśnień w terminie określonym w wezwaniu. Doręczenia wezwań oraz wyjaśni</w:t>
      </w:r>
      <w:r w:rsidR="00677B93" w:rsidRPr="00E61206">
        <w:rPr>
          <w:rFonts w:eastAsia="Times New Roman" w:cs="Arial"/>
          <w:lang w:eastAsia="pl-PL"/>
        </w:rPr>
        <w:t>enia</w:t>
      </w:r>
      <w:r w:rsidRPr="00E61206">
        <w:rPr>
          <w:rFonts w:eastAsia="Times New Roman" w:cs="Arial"/>
          <w:lang w:eastAsia="pl-PL"/>
        </w:rPr>
        <w:t xml:space="preserve"> mogą być przekazywane w formie pisemnej </w:t>
      </w:r>
      <w:r w:rsidR="002A6183">
        <w:rPr>
          <w:rFonts w:eastAsia="Times New Roman" w:cs="Arial"/>
          <w:lang w:eastAsia="pl-PL"/>
        </w:rPr>
        <w:br/>
      </w:r>
      <w:r w:rsidRPr="00E61206">
        <w:rPr>
          <w:rFonts w:eastAsia="Times New Roman" w:cs="Arial"/>
          <w:lang w:eastAsia="pl-PL"/>
        </w:rPr>
        <w:t>lub za pomocą środków komunikacji elektronicznej. Niedotrzymanie przez Beneficjenta wyznaczonego terminu jak również stwierdzenie na etapie rozliczenia naruszenia warunków realizacji Zadania może skutkować rozwiązaniem Umowy</w:t>
      </w:r>
      <w:r w:rsidR="00677B93" w:rsidRPr="00E61206">
        <w:rPr>
          <w:rFonts w:eastAsia="Times New Roman" w:cs="Arial"/>
          <w:lang w:eastAsia="pl-PL"/>
        </w:rPr>
        <w:t xml:space="preserve"> refundacji</w:t>
      </w:r>
      <w:r w:rsidRPr="00E61206">
        <w:rPr>
          <w:rFonts w:eastAsia="Times New Roman" w:cs="Arial"/>
          <w:lang w:eastAsia="pl-PL"/>
        </w:rPr>
        <w:t xml:space="preserve"> prze</w:t>
      </w:r>
      <w:r w:rsidR="002F2D28" w:rsidRPr="00E61206">
        <w:rPr>
          <w:rFonts w:eastAsia="Times New Roman" w:cs="Arial"/>
          <w:lang w:eastAsia="pl-PL"/>
        </w:rPr>
        <w:t>z Województwo i utratą całości P</w:t>
      </w:r>
      <w:r w:rsidRPr="00E61206">
        <w:rPr>
          <w:rFonts w:eastAsia="Times New Roman" w:cs="Arial"/>
          <w:lang w:eastAsia="pl-PL"/>
        </w:rPr>
        <w:t>omocy finansowej przyznanej Beneficjentowi ze środków budżetu Województwa Mazowieckiego w ramach „MIWOP MAZOWSZE 2020”.</w:t>
      </w:r>
    </w:p>
    <w:p w14:paraId="0CA937F7" w14:textId="1A8DA178" w:rsidR="00AD677C" w:rsidRPr="0077165F" w:rsidRDefault="0077165F" w:rsidP="00570F1D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77046B">
        <w:rPr>
          <w:rFonts w:eastAsia="BatangChe" w:cs="Arial"/>
        </w:rPr>
        <w:t xml:space="preserve">W wyjątkowych sytuacjach, wyłącznie na uzasadniony, pisemny wniosek Beneficjenta, termin realizacji Zadania oraz termin złożenia Sprawozdania końcowego, określone w Regulaminie oraz w Umowie </w:t>
      </w:r>
      <w:r w:rsidR="007824D6">
        <w:rPr>
          <w:rFonts w:eastAsia="BatangChe" w:cs="Arial"/>
        </w:rPr>
        <w:t>refundacji</w:t>
      </w:r>
      <w:r w:rsidRPr="0077046B">
        <w:rPr>
          <w:rFonts w:eastAsia="BatangChe" w:cs="Arial"/>
        </w:rPr>
        <w:t>, mogą zostać zmienione. Możliwość zmiany w tym zakresie podlega indywidualnej ocenie przez Departament. O wyniku oceny możliwości wprowadzenia zmian Beneficjent zostanie poinformowany pisemnie.</w:t>
      </w:r>
    </w:p>
    <w:p w14:paraId="52D4C7B6" w14:textId="77777777" w:rsidR="00AD677C" w:rsidRPr="00EF20D3" w:rsidRDefault="00DA12F7" w:rsidP="00570F1D">
      <w:pPr>
        <w:numPr>
          <w:ilvl w:val="0"/>
          <w:numId w:val="24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Kwota P</w:t>
      </w:r>
      <w:r w:rsidR="00AD677C" w:rsidRPr="00677B93">
        <w:rPr>
          <w:rFonts w:eastAsia="Times New Roman" w:cs="Arial"/>
          <w:lang w:eastAsia="pl-PL"/>
        </w:rPr>
        <w:t xml:space="preserve">omocy finansowej ustalona na podstawie zatwierdzonego przez Departament Sprawozdania końcowego zostanie przekazana na rachunek bankowy Beneficjenta wskazany </w:t>
      </w:r>
      <w:r w:rsidR="00677B93">
        <w:rPr>
          <w:rFonts w:eastAsia="Times New Roman" w:cs="Arial"/>
          <w:lang w:eastAsia="pl-PL"/>
        </w:rPr>
        <w:br/>
      </w:r>
      <w:r w:rsidR="00AD677C" w:rsidRPr="00677B93">
        <w:rPr>
          <w:rFonts w:eastAsia="Times New Roman" w:cs="Arial"/>
          <w:lang w:eastAsia="pl-PL"/>
        </w:rPr>
        <w:t>w Umowie</w:t>
      </w:r>
      <w:r>
        <w:rPr>
          <w:rFonts w:eastAsia="Times New Roman" w:cs="Arial"/>
          <w:lang w:eastAsia="pl-PL"/>
        </w:rPr>
        <w:t xml:space="preserve"> </w:t>
      </w:r>
      <w:r w:rsidR="00677B93">
        <w:rPr>
          <w:rFonts w:cs="Arial"/>
          <w:color w:val="000000"/>
        </w:rPr>
        <w:t xml:space="preserve">refundacji </w:t>
      </w:r>
      <w:r w:rsidR="00AD677C">
        <w:rPr>
          <w:rFonts w:cs="Arial"/>
          <w:color w:val="000000"/>
        </w:rPr>
        <w:t xml:space="preserve">w ciągu </w:t>
      </w:r>
      <w:r w:rsidR="00AD677C" w:rsidRPr="00E61206">
        <w:rPr>
          <w:rFonts w:cs="Arial"/>
        </w:rPr>
        <w:t>14 dni kalendarzowych</w:t>
      </w:r>
      <w:r w:rsidR="0077165F" w:rsidRPr="00E61206">
        <w:rPr>
          <w:rFonts w:cs="Arial"/>
        </w:rPr>
        <w:t xml:space="preserve"> </w:t>
      </w:r>
      <w:r w:rsidR="0077165F">
        <w:rPr>
          <w:rFonts w:cs="Arial"/>
          <w:color w:val="000000"/>
        </w:rPr>
        <w:t xml:space="preserve">od dnia zaakceptowania </w:t>
      </w:r>
      <w:r w:rsidR="0077165F" w:rsidRPr="00EF20D3">
        <w:rPr>
          <w:rFonts w:cs="Arial"/>
        </w:rPr>
        <w:t>przez Departament S</w:t>
      </w:r>
      <w:r w:rsidR="00AD677C" w:rsidRPr="00EF20D3">
        <w:rPr>
          <w:rFonts w:cs="Arial"/>
        </w:rPr>
        <w:t>prawozdania końcowego, jednak nie później niż do dnia 31 grudnia 2020 r.</w:t>
      </w:r>
    </w:p>
    <w:p w14:paraId="47FE67CF" w14:textId="4ABF9A79" w:rsidR="00AD677C" w:rsidRPr="00F93E60" w:rsidRDefault="00AD677C" w:rsidP="00570F1D">
      <w:pPr>
        <w:numPr>
          <w:ilvl w:val="0"/>
          <w:numId w:val="24"/>
        </w:numPr>
        <w:spacing w:after="0" w:line="360" w:lineRule="auto"/>
        <w:ind w:left="284" w:hanging="426"/>
        <w:contextualSpacing/>
        <w:jc w:val="both"/>
        <w:rPr>
          <w:rFonts w:eastAsia="Times New Roman" w:cs="Arial"/>
          <w:lang w:eastAsia="pl-PL"/>
        </w:rPr>
      </w:pPr>
      <w:r w:rsidRPr="00677B93">
        <w:rPr>
          <w:rFonts w:eastAsia="Times New Roman" w:cs="Arial"/>
          <w:lang w:eastAsia="pl-PL"/>
        </w:rPr>
        <w:t>Pomoc finansowa otrzymana przez Beneficjenta w ramach „MIWOP MAZOWSZE 2020”, która zostanie wykorzystana niezgodnie z przeznaczeniem, pobrana nienależnie lub w nadmiernej wysokości podlega zwrotowi na zasadach określonych w ustawie o finansach publicznych.</w:t>
      </w:r>
    </w:p>
    <w:p w14:paraId="2FCB08D5" w14:textId="2BF8191D" w:rsidR="00B44F29" w:rsidRDefault="00B44F29" w:rsidP="003828A3">
      <w:pPr>
        <w:pStyle w:val="Nagwek2"/>
      </w:pPr>
      <w:r w:rsidRPr="7A9F6FE1">
        <w:t xml:space="preserve">§ </w:t>
      </w:r>
      <w:r w:rsidR="00570F1D">
        <w:t>12</w:t>
      </w:r>
      <w:r>
        <w:t>.</w:t>
      </w:r>
      <w:r w:rsidR="006F0B27">
        <w:t xml:space="preserve"> </w:t>
      </w:r>
      <w:r w:rsidR="006F0B27">
        <w:br/>
      </w:r>
      <w:r w:rsidR="00D06ACC">
        <w:t>Koszty</w:t>
      </w:r>
      <w:r>
        <w:t xml:space="preserve"> kwalifikowane</w:t>
      </w:r>
      <w:r w:rsidR="008540B9">
        <w:t xml:space="preserve"> Zadań dofinansowanych w formie </w:t>
      </w:r>
      <w:r w:rsidR="008540B9" w:rsidRPr="008540B9">
        <w:t>refundacji części Kosztów kwalifikowanych</w:t>
      </w:r>
      <w:r w:rsidR="008F3956">
        <w:t xml:space="preserve"> Zadania</w:t>
      </w:r>
    </w:p>
    <w:p w14:paraId="7B92DB79" w14:textId="5E163769" w:rsidR="008C5805" w:rsidRPr="00E61206" w:rsidRDefault="003A08AD" w:rsidP="006F0B27">
      <w:pPr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cs="Arial"/>
        </w:rPr>
      </w:pPr>
      <w:r w:rsidRPr="00E61206">
        <w:rPr>
          <w:rFonts w:cs="Arial"/>
        </w:rPr>
        <w:t xml:space="preserve">Za </w:t>
      </w:r>
      <w:r w:rsidR="008F3956">
        <w:rPr>
          <w:rFonts w:cs="Arial"/>
        </w:rPr>
        <w:t xml:space="preserve">Koszty </w:t>
      </w:r>
      <w:r w:rsidRPr="00E61206">
        <w:rPr>
          <w:rFonts w:cs="Arial"/>
        </w:rPr>
        <w:t>kwalifikowane</w:t>
      </w:r>
      <w:r w:rsidR="007A2F3F" w:rsidRPr="00E61206">
        <w:rPr>
          <w:rFonts w:cs="Arial"/>
        </w:rPr>
        <w:t xml:space="preserve"> Zadań, o których mowa w § </w:t>
      </w:r>
      <w:r w:rsidR="001348FC">
        <w:rPr>
          <w:rFonts w:cs="Arial"/>
        </w:rPr>
        <w:t>9</w:t>
      </w:r>
      <w:r w:rsidR="007A2F3F" w:rsidRPr="00E61206">
        <w:rPr>
          <w:rFonts w:cs="Arial"/>
        </w:rPr>
        <w:t xml:space="preserve"> ust. 2,</w:t>
      </w:r>
      <w:r w:rsidRPr="00E61206">
        <w:rPr>
          <w:rFonts w:cs="Arial"/>
        </w:rPr>
        <w:t xml:space="preserve"> uznaje się tylko takie </w:t>
      </w:r>
      <w:r w:rsidR="00D06ACC" w:rsidRPr="00E61206">
        <w:rPr>
          <w:rFonts w:cs="Arial"/>
        </w:rPr>
        <w:t>koszty</w:t>
      </w:r>
      <w:r w:rsidRPr="00E61206">
        <w:rPr>
          <w:rFonts w:cs="Arial"/>
        </w:rPr>
        <w:t xml:space="preserve">, </w:t>
      </w:r>
      <w:r w:rsidR="007A2F3F" w:rsidRPr="00E61206">
        <w:rPr>
          <w:rFonts w:cs="Arial"/>
        </w:rPr>
        <w:br/>
      </w:r>
      <w:r w:rsidRPr="00E61206">
        <w:rPr>
          <w:rFonts w:cs="Arial"/>
        </w:rPr>
        <w:t>które</w:t>
      </w:r>
      <w:r w:rsidR="008C5805" w:rsidRPr="00E61206">
        <w:rPr>
          <w:rFonts w:cs="Arial"/>
        </w:rPr>
        <w:t xml:space="preserve"> są:</w:t>
      </w:r>
    </w:p>
    <w:p w14:paraId="1B1E91DF" w14:textId="49E905BD" w:rsidR="003A08AD" w:rsidRPr="00E61206" w:rsidRDefault="008C5805" w:rsidP="00570F1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E61206">
        <w:rPr>
          <w:rFonts w:cs="Arial"/>
        </w:rPr>
        <w:t xml:space="preserve"> bezpośrednio związane </w:t>
      </w:r>
      <w:r w:rsidR="003A08AD" w:rsidRPr="00E61206">
        <w:rPr>
          <w:rFonts w:cs="Arial"/>
        </w:rPr>
        <w:t>z wnioskowanym Zadaniem, a konieczność ich poniesienia je</w:t>
      </w:r>
      <w:r w:rsidRPr="00E61206">
        <w:rPr>
          <w:rFonts w:cs="Arial"/>
        </w:rPr>
        <w:t>st niezbędna do jego realizacji;</w:t>
      </w:r>
    </w:p>
    <w:p w14:paraId="7581493D" w14:textId="547FCF77" w:rsidR="008C5805" w:rsidRPr="00E61206" w:rsidRDefault="008C5805" w:rsidP="00570F1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E61206">
        <w:rPr>
          <w:rFonts w:cs="Arial"/>
        </w:rPr>
        <w:t>racjonalnie skalkulowane w oparciu o ceny rynkowe;</w:t>
      </w:r>
    </w:p>
    <w:p w14:paraId="4B684AD4" w14:textId="3B0A79FC" w:rsidR="008C5805" w:rsidRPr="00E61206" w:rsidRDefault="008C5805" w:rsidP="00570F1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E61206">
        <w:rPr>
          <w:rFonts w:cs="Arial"/>
        </w:rPr>
        <w:t>oszacowane wyłącznie w odniesieniu do zakresu działań realizowanych w ramach Zadania.</w:t>
      </w:r>
    </w:p>
    <w:p w14:paraId="7ECEDE37" w14:textId="61BC7546" w:rsidR="008A60B7" w:rsidRPr="00736B04" w:rsidRDefault="00FD11DF" w:rsidP="00570F1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color w:val="000000"/>
        </w:rPr>
      </w:pPr>
      <w:r w:rsidRPr="00E61206">
        <w:rPr>
          <w:rFonts w:cs="Arial"/>
        </w:rPr>
        <w:t>Wydatek</w:t>
      </w:r>
      <w:r w:rsidR="0077165F" w:rsidRPr="00E61206">
        <w:rPr>
          <w:rFonts w:cs="Arial"/>
        </w:rPr>
        <w:t xml:space="preserve"> </w:t>
      </w:r>
      <w:r w:rsidRPr="00E61206">
        <w:rPr>
          <w:rFonts w:cs="Arial"/>
        </w:rPr>
        <w:t xml:space="preserve">uznawany za </w:t>
      </w:r>
      <w:r w:rsidR="0077165F" w:rsidRPr="00E61206">
        <w:rPr>
          <w:rFonts w:cs="Arial"/>
        </w:rPr>
        <w:t>K</w:t>
      </w:r>
      <w:r w:rsidRPr="00E61206">
        <w:rPr>
          <w:rFonts w:cs="Arial"/>
        </w:rPr>
        <w:t xml:space="preserve">oszt kwalifikowany </w:t>
      </w:r>
      <w:r w:rsidR="003A08AD" w:rsidRPr="00E61206">
        <w:rPr>
          <w:rFonts w:cs="Arial"/>
        </w:rPr>
        <w:t>może być poniesiony przez Beneficjenta nie</w:t>
      </w:r>
      <w:r w:rsidR="003A08AD" w:rsidRPr="003A08AD">
        <w:rPr>
          <w:rFonts w:cs="Arial"/>
          <w:color w:val="000000"/>
        </w:rPr>
        <w:t xml:space="preserve"> wcześniej niż po dacie zawarcia pomiędzy Województwem a Beneficjentem Umowy </w:t>
      </w:r>
      <w:r w:rsidR="00CB3FA6">
        <w:rPr>
          <w:rFonts w:cs="Arial"/>
          <w:color w:val="000000"/>
        </w:rPr>
        <w:t xml:space="preserve">refundacji </w:t>
      </w:r>
      <w:r w:rsidR="003A08AD" w:rsidRPr="003A08AD">
        <w:rPr>
          <w:rFonts w:cs="Arial"/>
          <w:color w:val="000000"/>
        </w:rPr>
        <w:t>oraz nie później niż</w:t>
      </w:r>
      <w:r w:rsidR="0077165F">
        <w:rPr>
          <w:rFonts w:cs="Arial"/>
          <w:color w:val="000000"/>
        </w:rPr>
        <w:t xml:space="preserve"> </w:t>
      </w:r>
      <w:r w:rsidR="008A60B7" w:rsidRPr="00736B04">
        <w:rPr>
          <w:rFonts w:cs="Arial"/>
          <w:color w:val="000000"/>
        </w:rPr>
        <w:t xml:space="preserve">w dniu </w:t>
      </w:r>
      <w:r w:rsidR="008A60B7" w:rsidRPr="00736B04">
        <w:rPr>
          <w:rFonts w:cs="Arial"/>
          <w:b/>
        </w:rPr>
        <w:t>1</w:t>
      </w:r>
      <w:r w:rsidR="009E7B91">
        <w:rPr>
          <w:rFonts w:cs="Arial"/>
          <w:b/>
        </w:rPr>
        <w:t>6</w:t>
      </w:r>
      <w:r w:rsidR="008A60B7" w:rsidRPr="00736B04">
        <w:rPr>
          <w:rFonts w:cs="Arial"/>
          <w:b/>
        </w:rPr>
        <w:t xml:space="preserve"> listopada 2020 r.</w:t>
      </w:r>
    </w:p>
    <w:p w14:paraId="612FEBC0" w14:textId="66662122" w:rsidR="003A08AD" w:rsidRPr="00453A33" w:rsidRDefault="009A6FB1" w:rsidP="00570F1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C93F6B">
        <w:rPr>
          <w:rFonts w:cs="Arial"/>
        </w:rPr>
        <w:lastRenderedPageBreak/>
        <w:t xml:space="preserve">Za </w:t>
      </w:r>
      <w:r w:rsidR="0077165F">
        <w:rPr>
          <w:rFonts w:cs="Arial"/>
        </w:rPr>
        <w:t>K</w:t>
      </w:r>
      <w:r w:rsidRPr="00C93F6B">
        <w:rPr>
          <w:rFonts w:cs="Arial"/>
        </w:rPr>
        <w:t>o</w:t>
      </w:r>
      <w:r w:rsidR="00D06ACC" w:rsidRPr="00C93F6B">
        <w:rPr>
          <w:rFonts w:cs="Arial"/>
        </w:rPr>
        <w:t>szty</w:t>
      </w:r>
      <w:r w:rsidR="003A08AD" w:rsidRPr="00C93F6B">
        <w:rPr>
          <w:rFonts w:cs="Arial"/>
        </w:rPr>
        <w:t xml:space="preserve"> kwalifikowan</w:t>
      </w:r>
      <w:r w:rsidR="00CB3FA6" w:rsidRPr="00C93F6B">
        <w:rPr>
          <w:rFonts w:cs="Arial"/>
        </w:rPr>
        <w:t>e</w:t>
      </w:r>
      <w:r w:rsidR="008A60B7" w:rsidRPr="00C93F6B">
        <w:rPr>
          <w:rFonts w:cs="Arial"/>
        </w:rPr>
        <w:t xml:space="preserve"> </w:t>
      </w:r>
      <w:r w:rsidR="00C93F6B" w:rsidRPr="00C93F6B">
        <w:rPr>
          <w:rFonts w:cs="Arial"/>
        </w:rPr>
        <w:t xml:space="preserve">Zadania, o którym mowa w § </w:t>
      </w:r>
      <w:r w:rsidR="001348FC">
        <w:rPr>
          <w:rFonts w:cs="Arial"/>
        </w:rPr>
        <w:t>9</w:t>
      </w:r>
      <w:r w:rsidR="00C93F6B" w:rsidRPr="00C93F6B">
        <w:rPr>
          <w:rFonts w:cs="Arial"/>
        </w:rPr>
        <w:t xml:space="preserve"> ust. 2 pkt 1, </w:t>
      </w:r>
      <w:r w:rsidR="00CB3FA6" w:rsidRPr="00C93F6B">
        <w:rPr>
          <w:rFonts w:cs="Arial"/>
        </w:rPr>
        <w:t xml:space="preserve">uznaje się </w:t>
      </w:r>
      <w:r w:rsidR="003A08AD" w:rsidRPr="00C93F6B">
        <w:rPr>
          <w:rFonts w:cs="Arial"/>
        </w:rPr>
        <w:t xml:space="preserve">w </w:t>
      </w:r>
      <w:r w:rsidR="007A2F3F" w:rsidRPr="00453A33">
        <w:rPr>
          <w:rFonts w:cs="Arial"/>
        </w:rPr>
        <w:t>szczególności wydatki związane z</w:t>
      </w:r>
      <w:r w:rsidR="003A08AD" w:rsidRPr="00453A33">
        <w:rPr>
          <w:rFonts w:cs="Arial"/>
        </w:rPr>
        <w:t>:</w:t>
      </w:r>
    </w:p>
    <w:p w14:paraId="067403B0" w14:textId="156CEDD1" w:rsidR="003A08AD" w:rsidRPr="00570F1D" w:rsidRDefault="008C5805" w:rsidP="00570F1D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nabyci</w:t>
      </w:r>
      <w:r w:rsidR="007A2F3F" w:rsidRPr="00453A33">
        <w:rPr>
          <w:rFonts w:cs="Arial"/>
        </w:rPr>
        <w:t>em</w:t>
      </w:r>
      <w:r w:rsidRPr="00453A33">
        <w:rPr>
          <w:rFonts w:cs="Arial"/>
        </w:rPr>
        <w:t xml:space="preserve"> narzędzi lub urządze</w:t>
      </w:r>
      <w:r w:rsidR="00EB0FC9">
        <w:rPr>
          <w:rFonts w:cs="Arial"/>
        </w:rPr>
        <w:t xml:space="preserve">ń do kontroli palenisk </w:t>
      </w:r>
      <w:r w:rsidR="00EB0FC9" w:rsidRPr="00570F1D">
        <w:rPr>
          <w:rFonts w:cs="Arial"/>
        </w:rPr>
        <w:t>domowych;</w:t>
      </w:r>
    </w:p>
    <w:p w14:paraId="2BBE2FBC" w14:textId="41EFCFB0" w:rsidR="00C93F6B" w:rsidRPr="00570F1D" w:rsidRDefault="007A2F3F" w:rsidP="00570F1D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570F1D">
        <w:rPr>
          <w:rFonts w:cs="Arial"/>
        </w:rPr>
        <w:t>wynajęciem</w:t>
      </w:r>
      <w:r w:rsidR="00BD0CD0" w:rsidRPr="00570F1D">
        <w:rPr>
          <w:rFonts w:cs="Arial"/>
        </w:rPr>
        <w:t xml:space="preserve"> </w:t>
      </w:r>
      <w:r w:rsidR="008C5805" w:rsidRPr="00570F1D">
        <w:rPr>
          <w:rFonts w:cs="Arial"/>
        </w:rPr>
        <w:t>urządzenia badającego skład dymu z kominów</w:t>
      </w:r>
      <w:r w:rsidR="00EB0FC9" w:rsidRPr="00570F1D">
        <w:rPr>
          <w:rFonts w:cs="Arial"/>
        </w:rPr>
        <w:t xml:space="preserve"> wraz z obsługą;</w:t>
      </w:r>
    </w:p>
    <w:p w14:paraId="3A3A0D00" w14:textId="2467A14E" w:rsidR="00C93F6B" w:rsidRPr="00570F1D" w:rsidRDefault="007A2F3F" w:rsidP="00570F1D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570F1D">
        <w:rPr>
          <w:rFonts w:cs="Arial"/>
        </w:rPr>
        <w:t>usługą</w:t>
      </w:r>
      <w:r w:rsidR="00BD0CD0" w:rsidRPr="00570F1D">
        <w:rPr>
          <w:rFonts w:cs="Arial"/>
        </w:rPr>
        <w:t xml:space="preserve"> badania próbek popiołu z palenisk domowych wraz z poborem próbek oraz obsługą l</w:t>
      </w:r>
      <w:r w:rsidR="00EB0FC9" w:rsidRPr="00570F1D">
        <w:rPr>
          <w:rFonts w:cs="Arial"/>
        </w:rPr>
        <w:t>aboratorium;</w:t>
      </w:r>
    </w:p>
    <w:p w14:paraId="47BC1429" w14:textId="6E092E4E" w:rsidR="00BD0CD0" w:rsidRPr="00570F1D" w:rsidRDefault="007A2F3F" w:rsidP="00570F1D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570F1D">
        <w:rPr>
          <w:rFonts w:cs="Arial"/>
        </w:rPr>
        <w:t>szkoleniem</w:t>
      </w:r>
      <w:r w:rsidR="00BD0CD0" w:rsidRPr="00570F1D">
        <w:rPr>
          <w:rFonts w:cs="Arial"/>
        </w:rPr>
        <w:t xml:space="preserve"> z obsługi z</w:t>
      </w:r>
      <w:r w:rsidR="00EB0FC9" w:rsidRPr="00570F1D">
        <w:rPr>
          <w:rFonts w:cs="Arial"/>
        </w:rPr>
        <w:t>akupionych narzędzi i  urządzeń;</w:t>
      </w:r>
    </w:p>
    <w:p w14:paraId="65E792CC" w14:textId="6C9390C9" w:rsidR="00715CA4" w:rsidRPr="00453A33" w:rsidRDefault="007A2F3F" w:rsidP="00570F1D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organizacją</w:t>
      </w:r>
      <w:r w:rsidR="00BD0CD0" w:rsidRPr="00453A33">
        <w:rPr>
          <w:rFonts w:cs="Arial"/>
        </w:rPr>
        <w:t xml:space="preserve"> szkolenia z zakresu poboru próbek z palenisk domowych, w </w:t>
      </w:r>
      <w:r w:rsidR="00715CA4" w:rsidRPr="00453A33">
        <w:rPr>
          <w:rFonts w:cs="Arial"/>
        </w:rPr>
        <w:t xml:space="preserve">tym: </w:t>
      </w:r>
      <w:r w:rsidR="00BD0CD0" w:rsidRPr="00453A33">
        <w:rPr>
          <w:rFonts w:cs="Arial"/>
        </w:rPr>
        <w:t>wynagrodzeni</w:t>
      </w:r>
      <w:r w:rsidR="00715CA4" w:rsidRPr="00453A33">
        <w:rPr>
          <w:rFonts w:cs="Arial"/>
        </w:rPr>
        <w:t>e</w:t>
      </w:r>
      <w:r w:rsidR="00BD0CD0" w:rsidRPr="00453A33">
        <w:rPr>
          <w:rFonts w:cs="Arial"/>
        </w:rPr>
        <w:t xml:space="preserve"> </w:t>
      </w:r>
      <w:r w:rsidR="00715CA4" w:rsidRPr="00453A33">
        <w:rPr>
          <w:rFonts w:cs="Arial"/>
        </w:rPr>
        <w:t>trenerów, ekspertów (o ile nie są to osoby zatrudnione w gminie)</w:t>
      </w:r>
      <w:r w:rsidR="00BD0CD0" w:rsidRPr="00453A33">
        <w:rPr>
          <w:rFonts w:cs="Arial"/>
        </w:rPr>
        <w:t>, wynaj</w:t>
      </w:r>
      <w:r w:rsidR="00715CA4" w:rsidRPr="00453A33">
        <w:rPr>
          <w:rFonts w:cs="Arial"/>
        </w:rPr>
        <w:t xml:space="preserve">em </w:t>
      </w:r>
      <w:r w:rsidR="00BD0CD0" w:rsidRPr="00453A33">
        <w:rPr>
          <w:rFonts w:cs="Arial"/>
        </w:rPr>
        <w:t xml:space="preserve">sali </w:t>
      </w:r>
      <w:r w:rsidR="00715CA4" w:rsidRPr="00453A33">
        <w:rPr>
          <w:rFonts w:cs="Arial"/>
        </w:rPr>
        <w:t xml:space="preserve">konferencyjnej, </w:t>
      </w:r>
      <w:r w:rsidR="00BD0CD0" w:rsidRPr="00453A33">
        <w:rPr>
          <w:rFonts w:cs="Arial"/>
        </w:rPr>
        <w:t>przygotowanie i wydruk materiałów szkoleniowych</w:t>
      </w:r>
      <w:r w:rsidR="00E61206" w:rsidRPr="00453A33">
        <w:rPr>
          <w:rFonts w:cs="Arial"/>
        </w:rPr>
        <w:t>.</w:t>
      </w:r>
    </w:p>
    <w:p w14:paraId="60117A56" w14:textId="12183FB7" w:rsidR="00C93F6B" w:rsidRDefault="0077165F" w:rsidP="00570F1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Za K</w:t>
      </w:r>
      <w:r w:rsidR="00C93F6B" w:rsidRPr="00C93F6B">
        <w:rPr>
          <w:rFonts w:cs="Arial"/>
        </w:rPr>
        <w:t xml:space="preserve">oszty kwalifikowane Zadania, o którym mowa w § </w:t>
      </w:r>
      <w:r w:rsidR="001348FC">
        <w:rPr>
          <w:rFonts w:cs="Arial"/>
        </w:rPr>
        <w:t>9</w:t>
      </w:r>
      <w:r w:rsidR="00C93F6B" w:rsidRPr="00C93F6B">
        <w:rPr>
          <w:rFonts w:cs="Arial"/>
        </w:rPr>
        <w:t xml:space="preserve"> ust. 2 pkt </w:t>
      </w:r>
      <w:r w:rsidR="00C93F6B">
        <w:rPr>
          <w:rFonts w:cs="Arial"/>
        </w:rPr>
        <w:t>2</w:t>
      </w:r>
      <w:r>
        <w:rPr>
          <w:rFonts w:cs="Arial"/>
        </w:rPr>
        <w:t xml:space="preserve">, </w:t>
      </w:r>
      <w:r w:rsidR="00C93F6B" w:rsidRPr="00C93F6B">
        <w:rPr>
          <w:rFonts w:cs="Arial"/>
        </w:rPr>
        <w:t xml:space="preserve">uznaje się </w:t>
      </w:r>
      <w:r w:rsidR="00C93F6B">
        <w:rPr>
          <w:rFonts w:cs="Arial"/>
        </w:rPr>
        <w:br/>
      </w:r>
      <w:r w:rsidR="00C93F6B" w:rsidRPr="00C93F6B">
        <w:rPr>
          <w:rFonts w:cs="Arial"/>
        </w:rPr>
        <w:t>w szczególności</w:t>
      </w:r>
      <w:r w:rsidR="007A2F3F">
        <w:rPr>
          <w:rFonts w:cs="Arial"/>
        </w:rPr>
        <w:t xml:space="preserve"> wydatki związane z</w:t>
      </w:r>
      <w:r w:rsidR="00C93F6B" w:rsidRPr="00C93F6B">
        <w:rPr>
          <w:rFonts w:cs="Arial"/>
        </w:rPr>
        <w:t>:</w:t>
      </w:r>
    </w:p>
    <w:p w14:paraId="40ED5F2B" w14:textId="43185885" w:rsidR="002C37C9" w:rsidRPr="00453A33" w:rsidRDefault="007A2F3F" w:rsidP="00570F1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wykonaniem</w:t>
      </w:r>
      <w:r w:rsidR="00FF2F7C" w:rsidRPr="00453A33">
        <w:rPr>
          <w:rFonts w:cs="Arial"/>
        </w:rPr>
        <w:t xml:space="preserve"> dokumentacji,</w:t>
      </w:r>
      <w:r w:rsidR="002C37C9" w:rsidRPr="00453A33">
        <w:rPr>
          <w:rFonts w:cs="Arial"/>
        </w:rPr>
        <w:t xml:space="preserve"> w tym wynagrodzenie ekspertów;</w:t>
      </w:r>
    </w:p>
    <w:p w14:paraId="55F79F7E" w14:textId="5DF60837" w:rsidR="00C93F6B" w:rsidRPr="00453A33" w:rsidRDefault="002C37C9" w:rsidP="00570F1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przeprowadzeni</w:t>
      </w:r>
      <w:r w:rsidR="007A2F3F" w:rsidRPr="00453A33">
        <w:rPr>
          <w:rFonts w:cs="Arial"/>
        </w:rPr>
        <w:t>em</w:t>
      </w:r>
      <w:r w:rsidRPr="00453A33">
        <w:rPr>
          <w:rFonts w:cs="Arial"/>
        </w:rPr>
        <w:t xml:space="preserve"> strategicznej oceny oddziaływania na środowisko zgodnie </w:t>
      </w:r>
      <w:r w:rsidRPr="00453A33">
        <w:rPr>
          <w:rFonts w:cs="Arial"/>
        </w:rPr>
        <w:br/>
        <w:t>z obowi</w:t>
      </w:r>
      <w:r w:rsidR="00E61206" w:rsidRPr="00453A33">
        <w:rPr>
          <w:rFonts w:cs="Arial"/>
        </w:rPr>
        <w:t>ązującymi przepisami.</w:t>
      </w:r>
    </w:p>
    <w:p w14:paraId="4BF0988A" w14:textId="420A5B3E" w:rsidR="00B722BD" w:rsidRDefault="00C93F6B" w:rsidP="00570F1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453A33">
        <w:rPr>
          <w:rFonts w:cs="Arial"/>
        </w:rPr>
        <w:t xml:space="preserve">Za </w:t>
      </w:r>
      <w:r w:rsidR="0077165F" w:rsidRPr="00453A33">
        <w:rPr>
          <w:rFonts w:cs="Arial"/>
        </w:rPr>
        <w:t>K</w:t>
      </w:r>
      <w:r w:rsidRPr="00453A33">
        <w:rPr>
          <w:rFonts w:cs="Arial"/>
        </w:rPr>
        <w:t>oszty kwalifikowane Zadania, o którym</w:t>
      </w:r>
      <w:r w:rsidRPr="00C93F6B">
        <w:rPr>
          <w:rFonts w:cs="Arial"/>
        </w:rPr>
        <w:t xml:space="preserve"> mowa w § </w:t>
      </w:r>
      <w:r w:rsidR="001348FC">
        <w:rPr>
          <w:rFonts w:cs="Arial"/>
        </w:rPr>
        <w:t>9</w:t>
      </w:r>
      <w:r w:rsidRPr="00C93F6B">
        <w:rPr>
          <w:rFonts w:cs="Arial"/>
        </w:rPr>
        <w:t xml:space="preserve"> ust. 2 pkt </w:t>
      </w:r>
      <w:r>
        <w:rPr>
          <w:rFonts w:cs="Arial"/>
        </w:rPr>
        <w:t>3</w:t>
      </w:r>
      <w:r w:rsidR="0077165F">
        <w:rPr>
          <w:rFonts w:cs="Arial"/>
        </w:rPr>
        <w:t>,</w:t>
      </w:r>
      <w:r w:rsidRPr="00C93F6B">
        <w:rPr>
          <w:rFonts w:cs="Arial"/>
        </w:rPr>
        <w:t xml:space="preserve"> uznaje się </w:t>
      </w:r>
      <w:r>
        <w:rPr>
          <w:rFonts w:cs="Arial"/>
        </w:rPr>
        <w:br/>
      </w:r>
      <w:r w:rsidR="007A2F3F" w:rsidRPr="00C93F6B">
        <w:rPr>
          <w:rFonts w:cs="Arial"/>
        </w:rPr>
        <w:t>w szczególności</w:t>
      </w:r>
      <w:r w:rsidR="007A2F3F">
        <w:rPr>
          <w:rFonts w:cs="Arial"/>
        </w:rPr>
        <w:t xml:space="preserve"> wydatki związane z</w:t>
      </w:r>
      <w:r w:rsidR="007A2F3F" w:rsidRPr="00C93F6B">
        <w:rPr>
          <w:rFonts w:cs="Arial"/>
        </w:rPr>
        <w:t>:</w:t>
      </w:r>
    </w:p>
    <w:p w14:paraId="7CB9F866" w14:textId="62C3BE65" w:rsidR="00B722BD" w:rsidRPr="00453A33" w:rsidRDefault="007A2F3F" w:rsidP="00570F1D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wynagrodzeniem</w:t>
      </w:r>
      <w:r w:rsidR="00B722BD" w:rsidRPr="00453A33">
        <w:rPr>
          <w:rFonts w:cs="Arial"/>
        </w:rPr>
        <w:t xml:space="preserve"> trenerów, ekspertów, artystów lub innych specja</w:t>
      </w:r>
      <w:r w:rsidR="008F3956">
        <w:rPr>
          <w:rFonts w:cs="Arial"/>
        </w:rPr>
        <w:t>listów realizujących działania;</w:t>
      </w:r>
    </w:p>
    <w:p w14:paraId="5906E29C" w14:textId="6FE4D5DB" w:rsidR="00B722BD" w:rsidRPr="00453A33" w:rsidRDefault="00B722BD" w:rsidP="00570F1D">
      <w:pPr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uczestnictwem bezpośre</w:t>
      </w:r>
      <w:r w:rsidR="00676FE4">
        <w:rPr>
          <w:rFonts w:cs="Arial"/>
        </w:rPr>
        <w:t>dnich odbiorców zadania, w tym:</w:t>
      </w:r>
    </w:p>
    <w:p w14:paraId="78306B36" w14:textId="717F3503" w:rsidR="00B722BD" w:rsidRPr="00453A33" w:rsidRDefault="00B722BD" w:rsidP="003828A3">
      <w:pPr>
        <w:pStyle w:val="Akapitzlist"/>
        <w:numPr>
          <w:ilvl w:val="2"/>
          <w:numId w:val="38"/>
        </w:numPr>
        <w:spacing w:after="0" w:line="360" w:lineRule="auto"/>
        <w:ind w:left="1276"/>
        <w:contextualSpacing w:val="0"/>
        <w:jc w:val="both"/>
        <w:rPr>
          <w:rFonts w:cs="Arial"/>
        </w:rPr>
      </w:pPr>
      <w:r w:rsidRPr="00453A33">
        <w:rPr>
          <w:rFonts w:cs="Arial"/>
        </w:rPr>
        <w:t>przygoto</w:t>
      </w:r>
      <w:r w:rsidR="00676FE4">
        <w:rPr>
          <w:rFonts w:cs="Arial"/>
        </w:rPr>
        <w:t>wanie materiałów szkoleniowych,</w:t>
      </w:r>
    </w:p>
    <w:p w14:paraId="748DF013" w14:textId="237DEBDC" w:rsidR="00B722BD" w:rsidRPr="00453A33" w:rsidRDefault="007A2F3F" w:rsidP="003828A3">
      <w:pPr>
        <w:pStyle w:val="Akapitzlist"/>
        <w:numPr>
          <w:ilvl w:val="2"/>
          <w:numId w:val="38"/>
        </w:numPr>
        <w:spacing w:after="0" w:line="360" w:lineRule="auto"/>
        <w:ind w:left="1276"/>
        <w:contextualSpacing w:val="0"/>
        <w:jc w:val="both"/>
        <w:rPr>
          <w:rFonts w:cs="Arial"/>
        </w:rPr>
      </w:pPr>
      <w:r w:rsidRPr="00453A33">
        <w:rPr>
          <w:rFonts w:cs="Arial"/>
        </w:rPr>
        <w:t>wynajem</w:t>
      </w:r>
      <w:r w:rsidR="00B722BD" w:rsidRPr="00453A33">
        <w:rPr>
          <w:rFonts w:cs="Arial"/>
        </w:rPr>
        <w:t xml:space="preserve"> pomieszczeń na</w:t>
      </w:r>
      <w:r w:rsidR="00676FE4">
        <w:rPr>
          <w:rFonts w:cs="Arial"/>
        </w:rPr>
        <w:t xml:space="preserve"> potrzeby organizacji wydarzeń,</w:t>
      </w:r>
    </w:p>
    <w:p w14:paraId="043FF3AE" w14:textId="6B1F8E92" w:rsidR="00B722BD" w:rsidRPr="00453A33" w:rsidRDefault="007A2F3F" w:rsidP="003828A3">
      <w:pPr>
        <w:pStyle w:val="Akapitzlist"/>
        <w:numPr>
          <w:ilvl w:val="2"/>
          <w:numId w:val="38"/>
        </w:numPr>
        <w:spacing w:after="0" w:line="360" w:lineRule="auto"/>
        <w:ind w:left="1276"/>
        <w:contextualSpacing w:val="0"/>
        <w:jc w:val="both"/>
        <w:rPr>
          <w:rFonts w:cs="Arial"/>
        </w:rPr>
      </w:pPr>
      <w:r w:rsidRPr="00453A33">
        <w:rPr>
          <w:rFonts w:cs="Arial"/>
        </w:rPr>
        <w:t>wynajem</w:t>
      </w:r>
      <w:r w:rsidR="00676FE4">
        <w:rPr>
          <w:rFonts w:cs="Arial"/>
        </w:rPr>
        <w:t xml:space="preserve"> niezbędnego sprzętu,</w:t>
      </w:r>
    </w:p>
    <w:p w14:paraId="2474078B" w14:textId="52D40BE6" w:rsidR="00B722BD" w:rsidRPr="00453A33" w:rsidRDefault="00676FE4" w:rsidP="003828A3">
      <w:pPr>
        <w:pStyle w:val="Akapitzlist"/>
        <w:numPr>
          <w:ilvl w:val="2"/>
          <w:numId w:val="38"/>
        </w:numPr>
        <w:spacing w:after="0" w:line="360" w:lineRule="auto"/>
        <w:ind w:left="1276"/>
        <w:contextualSpacing w:val="0"/>
        <w:jc w:val="both"/>
        <w:rPr>
          <w:rFonts w:cs="Arial"/>
        </w:rPr>
      </w:pPr>
      <w:r>
        <w:rPr>
          <w:rFonts w:cs="Arial"/>
        </w:rPr>
        <w:t>zakup nagród rzeczowych,</w:t>
      </w:r>
    </w:p>
    <w:p w14:paraId="76D05106" w14:textId="011AFF0D" w:rsidR="00B722BD" w:rsidRPr="00453A33" w:rsidRDefault="00B722BD" w:rsidP="003828A3">
      <w:pPr>
        <w:pStyle w:val="Akapitzlist"/>
        <w:numPr>
          <w:ilvl w:val="2"/>
          <w:numId w:val="38"/>
        </w:numPr>
        <w:spacing w:after="0" w:line="360" w:lineRule="auto"/>
        <w:ind w:left="1276"/>
        <w:contextualSpacing w:val="0"/>
        <w:jc w:val="both"/>
        <w:rPr>
          <w:rFonts w:cs="Arial"/>
        </w:rPr>
      </w:pPr>
      <w:r w:rsidRPr="00453A33">
        <w:rPr>
          <w:rFonts w:cs="Arial"/>
        </w:rPr>
        <w:t xml:space="preserve">zakup usług na rzecz odbiorców </w:t>
      </w:r>
      <w:r w:rsidR="00E61206" w:rsidRPr="00453A33">
        <w:rPr>
          <w:rFonts w:cs="Arial"/>
        </w:rPr>
        <w:t>Z</w:t>
      </w:r>
      <w:r w:rsidRPr="00453A33">
        <w:rPr>
          <w:rFonts w:cs="Arial"/>
        </w:rPr>
        <w:t>adania</w:t>
      </w:r>
      <w:r w:rsidR="007A2F3F" w:rsidRPr="00453A33">
        <w:rPr>
          <w:rFonts w:cs="Arial"/>
        </w:rPr>
        <w:t>,</w:t>
      </w:r>
      <w:r w:rsidRPr="00453A33">
        <w:rPr>
          <w:rFonts w:cs="Arial"/>
        </w:rPr>
        <w:t xml:space="preserve"> np. </w:t>
      </w:r>
      <w:r w:rsidR="00E61206" w:rsidRPr="00453A33">
        <w:rPr>
          <w:rFonts w:cs="Arial"/>
        </w:rPr>
        <w:t>usługa trenerska</w:t>
      </w:r>
      <w:r w:rsidR="008F3956">
        <w:rPr>
          <w:rFonts w:cs="Arial"/>
        </w:rPr>
        <w:t>;</w:t>
      </w:r>
    </w:p>
    <w:p w14:paraId="30C14F69" w14:textId="23AA9C87" w:rsidR="00B722BD" w:rsidRPr="00453A33" w:rsidRDefault="00B722BD" w:rsidP="00570F1D">
      <w:pPr>
        <w:pStyle w:val="Akapitzlist"/>
        <w:numPr>
          <w:ilvl w:val="1"/>
          <w:numId w:val="28"/>
        </w:numPr>
        <w:spacing w:after="0"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 xml:space="preserve">zakupem materiałów informacyjno-edukacyjnych niezbędnych do realizacji zadania, promujących ochronę powietrza w tym m.in.: plakatów, ulotek, broszur, banerów, kalendarzy, gadżetów promocyjnych, zaproszeń, itp., przy czym wszystkie materiały promocyjne powinny </w:t>
      </w:r>
      <w:r w:rsidR="008F3956">
        <w:rPr>
          <w:rFonts w:cs="Arial"/>
        </w:rPr>
        <w:t xml:space="preserve">zawierać </w:t>
      </w:r>
      <w:r w:rsidRPr="00453A33">
        <w:rPr>
          <w:rFonts w:cs="Arial"/>
        </w:rPr>
        <w:t xml:space="preserve"> logo Marki Mazowsze</w:t>
      </w:r>
      <w:r w:rsidR="008F3956">
        <w:rPr>
          <w:rFonts w:cs="Arial"/>
        </w:rPr>
        <w:t xml:space="preserve"> lub logo MIWOP MAZOWSZE</w:t>
      </w:r>
      <w:r w:rsidRPr="00453A33">
        <w:rPr>
          <w:rFonts w:cs="Arial"/>
        </w:rPr>
        <w:t>;</w:t>
      </w:r>
    </w:p>
    <w:p w14:paraId="03104F48" w14:textId="0FB328F8" w:rsidR="00B722BD" w:rsidRPr="00453A33" w:rsidRDefault="00B722BD" w:rsidP="00570F1D">
      <w:pPr>
        <w:pStyle w:val="Akapitzlist"/>
        <w:numPr>
          <w:ilvl w:val="1"/>
          <w:numId w:val="28"/>
        </w:numPr>
        <w:spacing w:after="0" w:line="360" w:lineRule="auto"/>
        <w:ind w:left="709" w:hanging="425"/>
        <w:contextualSpacing w:val="0"/>
        <w:jc w:val="both"/>
        <w:rPr>
          <w:rFonts w:cs="Arial"/>
        </w:rPr>
      </w:pPr>
      <w:r w:rsidRPr="00453A33">
        <w:rPr>
          <w:rFonts w:cs="Arial"/>
        </w:rPr>
        <w:t xml:space="preserve">przygotowaniem i zamieszczaniem w </w:t>
      </w:r>
      <w:r w:rsidR="00E61206" w:rsidRPr="00453A33">
        <w:rPr>
          <w:rFonts w:cs="Arial"/>
        </w:rPr>
        <w:t>mediach</w:t>
      </w:r>
      <w:r w:rsidRPr="00453A33">
        <w:rPr>
          <w:rFonts w:cs="Arial"/>
        </w:rPr>
        <w:t xml:space="preserve"> lokalnych artykułów prasowych;</w:t>
      </w:r>
    </w:p>
    <w:p w14:paraId="23BE325B" w14:textId="5FADF7C6" w:rsidR="00B722BD" w:rsidRPr="00C114F4" w:rsidRDefault="00B722BD" w:rsidP="00570F1D">
      <w:pPr>
        <w:pStyle w:val="Akapitzlist"/>
        <w:numPr>
          <w:ilvl w:val="1"/>
          <w:numId w:val="28"/>
        </w:numPr>
        <w:spacing w:after="0" w:line="360" w:lineRule="auto"/>
        <w:ind w:left="709" w:hanging="425"/>
        <w:contextualSpacing w:val="0"/>
        <w:jc w:val="both"/>
        <w:rPr>
          <w:rFonts w:cs="Arial"/>
        </w:rPr>
      </w:pPr>
      <w:r w:rsidRPr="00453A33">
        <w:rPr>
          <w:rFonts w:cs="Arial"/>
        </w:rPr>
        <w:t xml:space="preserve">przygotowaniem i emisją spotów (wideo/ radiowych) informacyjno-edukacyjnych </w:t>
      </w:r>
      <w:r w:rsidR="002A6183">
        <w:rPr>
          <w:rFonts w:cs="Arial"/>
        </w:rPr>
        <w:br/>
      </w:r>
      <w:r w:rsidRPr="00453A33">
        <w:rPr>
          <w:rFonts w:cs="Arial"/>
        </w:rPr>
        <w:t>na telebimach, w telewizjach lo</w:t>
      </w:r>
      <w:r w:rsidR="008F3956">
        <w:rPr>
          <w:rFonts w:cs="Arial"/>
        </w:rPr>
        <w:t xml:space="preserve">kalnych, rozgłośniach </w:t>
      </w:r>
      <w:r w:rsidR="008F3956" w:rsidRPr="00C114F4">
        <w:rPr>
          <w:rFonts w:cs="Arial"/>
        </w:rPr>
        <w:t>radiowych, w internecie.</w:t>
      </w:r>
    </w:p>
    <w:p w14:paraId="2412FDC0" w14:textId="1D6FEF11" w:rsidR="00C93F6B" w:rsidRDefault="00C93F6B" w:rsidP="00570F1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C114F4">
        <w:rPr>
          <w:rFonts w:cs="Arial"/>
        </w:rPr>
        <w:t xml:space="preserve">Za </w:t>
      </w:r>
      <w:r w:rsidR="0077165F" w:rsidRPr="00C114F4">
        <w:rPr>
          <w:rFonts w:cs="Arial"/>
        </w:rPr>
        <w:t>K</w:t>
      </w:r>
      <w:r w:rsidRPr="00C114F4">
        <w:rPr>
          <w:rFonts w:cs="Arial"/>
        </w:rPr>
        <w:t xml:space="preserve">oszty kwalifikowane Zadania, o którym mowa w § </w:t>
      </w:r>
      <w:r w:rsidR="001348FC">
        <w:rPr>
          <w:rFonts w:cs="Arial"/>
        </w:rPr>
        <w:t>9</w:t>
      </w:r>
      <w:r w:rsidRPr="00C114F4">
        <w:rPr>
          <w:rFonts w:cs="Arial"/>
        </w:rPr>
        <w:t xml:space="preserve"> ust. 2 pkt 4</w:t>
      </w:r>
      <w:r w:rsidR="0077165F" w:rsidRPr="00C114F4">
        <w:rPr>
          <w:rFonts w:cs="Arial"/>
        </w:rPr>
        <w:t xml:space="preserve">, </w:t>
      </w:r>
      <w:r w:rsidRPr="00C93F6B">
        <w:rPr>
          <w:rFonts w:cs="Arial"/>
        </w:rPr>
        <w:t xml:space="preserve">uznaje się </w:t>
      </w:r>
      <w:r>
        <w:rPr>
          <w:rFonts w:cs="Arial"/>
        </w:rPr>
        <w:br/>
      </w:r>
      <w:r w:rsidR="007A2F3F" w:rsidRPr="007A2F3F">
        <w:rPr>
          <w:rFonts w:cs="Arial"/>
        </w:rPr>
        <w:t>w szczególności wydatki związane z:</w:t>
      </w:r>
    </w:p>
    <w:p w14:paraId="11EB858B" w14:textId="519E5D08" w:rsidR="000D2E4A" w:rsidRPr="00453A33" w:rsidRDefault="007A2F3F" w:rsidP="00570F1D">
      <w:pPr>
        <w:pStyle w:val="Akapitzlist"/>
        <w:numPr>
          <w:ilvl w:val="1"/>
          <w:numId w:val="28"/>
        </w:numPr>
        <w:spacing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 xml:space="preserve">wykonaniem </w:t>
      </w:r>
      <w:r w:rsidR="000D2E4A" w:rsidRPr="00453A33">
        <w:rPr>
          <w:rFonts w:cs="Arial"/>
        </w:rPr>
        <w:t>projektów budowlanych oraz innej dokumentacji niez</w:t>
      </w:r>
      <w:r w:rsidR="00561F69" w:rsidRPr="00453A33">
        <w:rPr>
          <w:rFonts w:cs="Arial"/>
        </w:rPr>
        <w:t>będnej do zrealizowania zadania;</w:t>
      </w:r>
    </w:p>
    <w:p w14:paraId="136EED48" w14:textId="00252DDF" w:rsidR="000D2E4A" w:rsidRPr="00453A33" w:rsidRDefault="000D2E4A" w:rsidP="00570F1D">
      <w:pPr>
        <w:pStyle w:val="Akapitzlist"/>
        <w:numPr>
          <w:ilvl w:val="1"/>
          <w:numId w:val="28"/>
        </w:numPr>
        <w:spacing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nadzor</w:t>
      </w:r>
      <w:r w:rsidR="007A2F3F" w:rsidRPr="00453A33">
        <w:rPr>
          <w:rFonts w:cs="Arial"/>
        </w:rPr>
        <w:t>em</w:t>
      </w:r>
      <w:r w:rsidRPr="00453A33">
        <w:rPr>
          <w:rFonts w:cs="Arial"/>
        </w:rPr>
        <w:t xml:space="preserve"> inwestorski</w:t>
      </w:r>
      <w:r w:rsidR="007A2F3F" w:rsidRPr="00453A33">
        <w:rPr>
          <w:rFonts w:cs="Arial"/>
        </w:rPr>
        <w:t>m</w:t>
      </w:r>
      <w:r w:rsidRPr="00453A33">
        <w:rPr>
          <w:rFonts w:cs="Arial"/>
        </w:rPr>
        <w:t xml:space="preserve"> i budowlan</w:t>
      </w:r>
      <w:r w:rsidR="007A2F3F" w:rsidRPr="00453A33">
        <w:rPr>
          <w:rFonts w:cs="Arial"/>
        </w:rPr>
        <w:t>ym</w:t>
      </w:r>
      <w:r w:rsidR="00561F69" w:rsidRPr="00453A33">
        <w:rPr>
          <w:rFonts w:cs="Arial"/>
        </w:rPr>
        <w:t>;</w:t>
      </w:r>
    </w:p>
    <w:p w14:paraId="21919715" w14:textId="6C45DA3B" w:rsidR="000D2E4A" w:rsidRPr="00453A33" w:rsidRDefault="000D2E4A" w:rsidP="00570F1D">
      <w:pPr>
        <w:pStyle w:val="Akapitzlist"/>
        <w:numPr>
          <w:ilvl w:val="1"/>
          <w:numId w:val="28"/>
        </w:numPr>
        <w:spacing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prac</w:t>
      </w:r>
      <w:r w:rsidR="007A2F3F" w:rsidRPr="00453A33">
        <w:rPr>
          <w:rFonts w:cs="Arial"/>
        </w:rPr>
        <w:t>ami</w:t>
      </w:r>
      <w:r w:rsidRPr="00453A33">
        <w:rPr>
          <w:rFonts w:cs="Arial"/>
        </w:rPr>
        <w:t xml:space="preserve"> ziemno-budowlany</w:t>
      </w:r>
      <w:r w:rsidR="007A2F3F" w:rsidRPr="00453A33">
        <w:rPr>
          <w:rFonts w:cs="Arial"/>
        </w:rPr>
        <w:t>mi</w:t>
      </w:r>
      <w:r w:rsidRPr="00453A33">
        <w:rPr>
          <w:rFonts w:cs="Arial"/>
        </w:rPr>
        <w:t xml:space="preserve"> przy przygotowaniu terenu niezbędn</w:t>
      </w:r>
      <w:r w:rsidR="007A2F3F" w:rsidRPr="00453A33">
        <w:rPr>
          <w:rFonts w:cs="Arial"/>
        </w:rPr>
        <w:t>ymi do zrealizowania Z</w:t>
      </w:r>
      <w:r w:rsidRPr="00453A33">
        <w:rPr>
          <w:rFonts w:cs="Arial"/>
        </w:rPr>
        <w:t xml:space="preserve">adania, tj. niwelowanie terenu, </w:t>
      </w:r>
      <w:r w:rsidR="00E61206" w:rsidRPr="00453A33">
        <w:rPr>
          <w:rFonts w:cs="Arial"/>
        </w:rPr>
        <w:t>formowanie terenu</w:t>
      </w:r>
      <w:r w:rsidRPr="00453A33">
        <w:rPr>
          <w:rFonts w:cs="Arial"/>
        </w:rPr>
        <w:t xml:space="preserve">, wybranie „starego gruntu”, wymiana </w:t>
      </w:r>
      <w:r w:rsidRPr="00453A33">
        <w:rPr>
          <w:rFonts w:cs="Arial"/>
        </w:rPr>
        <w:lastRenderedPageBreak/>
        <w:t>podłoża, nawiezienie ziemi pod nasadzenia, rozbiórka istniejących elementów, przeni</w:t>
      </w:r>
      <w:r w:rsidR="00561F69" w:rsidRPr="00453A33">
        <w:rPr>
          <w:rFonts w:cs="Arial"/>
        </w:rPr>
        <w:t>esienie istniejących elementów;</w:t>
      </w:r>
    </w:p>
    <w:p w14:paraId="695DD5BF" w14:textId="49B77B5B" w:rsidR="000D2E4A" w:rsidRPr="00453A33" w:rsidRDefault="000D2E4A" w:rsidP="00570F1D">
      <w:pPr>
        <w:pStyle w:val="Akapitzlist"/>
        <w:numPr>
          <w:ilvl w:val="1"/>
          <w:numId w:val="28"/>
        </w:numPr>
        <w:spacing w:line="360" w:lineRule="auto"/>
        <w:ind w:left="709" w:hanging="512"/>
        <w:jc w:val="both"/>
        <w:rPr>
          <w:rFonts w:cs="Arial"/>
        </w:rPr>
      </w:pPr>
      <w:r w:rsidRPr="00453A33">
        <w:rPr>
          <w:rFonts w:cs="Arial"/>
        </w:rPr>
        <w:t>system</w:t>
      </w:r>
      <w:r w:rsidR="007A2F3F" w:rsidRPr="00453A33">
        <w:rPr>
          <w:rFonts w:cs="Arial"/>
        </w:rPr>
        <w:t>em nawadniającym</w:t>
      </w:r>
      <w:r w:rsidR="00561F69" w:rsidRPr="00453A33">
        <w:rPr>
          <w:rFonts w:cs="Arial"/>
        </w:rPr>
        <w:t>;</w:t>
      </w:r>
    </w:p>
    <w:p w14:paraId="4FDDE76A" w14:textId="6CAD17B9" w:rsidR="000D2E4A" w:rsidRPr="00453A33" w:rsidRDefault="007A2F3F" w:rsidP="00570F1D">
      <w:pPr>
        <w:pStyle w:val="Akapitzlist"/>
        <w:numPr>
          <w:ilvl w:val="1"/>
          <w:numId w:val="28"/>
        </w:numPr>
        <w:spacing w:line="360" w:lineRule="auto"/>
        <w:ind w:left="709" w:hanging="512"/>
        <w:jc w:val="both"/>
        <w:rPr>
          <w:rFonts w:cs="Arial"/>
        </w:rPr>
      </w:pPr>
      <w:r w:rsidRPr="00453A33">
        <w:rPr>
          <w:rFonts w:cs="Arial"/>
        </w:rPr>
        <w:t>budowa</w:t>
      </w:r>
      <w:r w:rsidR="000D2E4A" w:rsidRPr="00453A33">
        <w:rPr>
          <w:rFonts w:cs="Arial"/>
        </w:rPr>
        <w:t xml:space="preserve"> tężni</w:t>
      </w:r>
      <w:r w:rsidR="00561F69" w:rsidRPr="00453A33">
        <w:rPr>
          <w:rFonts w:cs="Arial"/>
        </w:rPr>
        <w:t xml:space="preserve"> solankowych</w:t>
      </w:r>
      <w:r w:rsidR="000D2E4A" w:rsidRPr="00453A33">
        <w:rPr>
          <w:rFonts w:cs="Arial"/>
        </w:rPr>
        <w:t>, zielonyc</w:t>
      </w:r>
      <w:r w:rsidR="00561F69" w:rsidRPr="00453A33">
        <w:rPr>
          <w:rFonts w:cs="Arial"/>
        </w:rPr>
        <w:t>h przystanków, zielonych dachów;</w:t>
      </w:r>
    </w:p>
    <w:p w14:paraId="0F039DFC" w14:textId="33E63D26" w:rsidR="000D2E4A" w:rsidRPr="00453A33" w:rsidRDefault="000D2E4A" w:rsidP="00570F1D">
      <w:pPr>
        <w:pStyle w:val="Akapitzlist"/>
        <w:numPr>
          <w:ilvl w:val="1"/>
          <w:numId w:val="28"/>
        </w:numPr>
        <w:spacing w:line="360" w:lineRule="auto"/>
        <w:ind w:left="709" w:hanging="512"/>
        <w:jc w:val="both"/>
        <w:rPr>
          <w:rFonts w:cs="Arial"/>
        </w:rPr>
      </w:pPr>
      <w:r w:rsidRPr="00453A33">
        <w:rPr>
          <w:rFonts w:cs="Arial"/>
        </w:rPr>
        <w:t>zakup</w:t>
      </w:r>
      <w:r w:rsidR="007A2F3F" w:rsidRPr="00453A33">
        <w:rPr>
          <w:rFonts w:cs="Arial"/>
        </w:rPr>
        <w:t>em</w:t>
      </w:r>
      <w:r w:rsidRPr="00453A33">
        <w:rPr>
          <w:rFonts w:cs="Arial"/>
        </w:rPr>
        <w:t xml:space="preserve"> materiału nasadzeniowego, tj. drzew, </w:t>
      </w:r>
      <w:r w:rsidRPr="00E631E6">
        <w:rPr>
          <w:rFonts w:cs="Arial"/>
        </w:rPr>
        <w:t>krzewów, bylin, traw,</w:t>
      </w:r>
      <w:r w:rsidR="00E529BA" w:rsidRPr="00E631E6">
        <w:rPr>
          <w:rFonts w:cs="Arial"/>
        </w:rPr>
        <w:t xml:space="preserve"> itp.;</w:t>
      </w:r>
    </w:p>
    <w:p w14:paraId="3A97FD6B" w14:textId="4DE6100B" w:rsidR="00561F69" w:rsidRPr="00453A33" w:rsidRDefault="000B2F47" w:rsidP="00570F1D">
      <w:pPr>
        <w:pStyle w:val="Akapitzlist"/>
        <w:numPr>
          <w:ilvl w:val="1"/>
          <w:numId w:val="28"/>
        </w:numPr>
        <w:spacing w:line="360" w:lineRule="auto"/>
        <w:ind w:left="709" w:hanging="512"/>
        <w:jc w:val="both"/>
        <w:rPr>
          <w:rFonts w:cs="Arial"/>
        </w:rPr>
      </w:pPr>
      <w:r w:rsidRPr="00453A33">
        <w:rPr>
          <w:rFonts w:cs="Arial"/>
        </w:rPr>
        <w:t>usługą</w:t>
      </w:r>
      <w:r w:rsidR="00561F69" w:rsidRPr="00453A33">
        <w:rPr>
          <w:rFonts w:cs="Arial"/>
        </w:rPr>
        <w:t xml:space="preserve"> sadzenia roślin;</w:t>
      </w:r>
    </w:p>
    <w:p w14:paraId="18D0832C" w14:textId="1311BEC6" w:rsidR="000D2E4A" w:rsidRPr="00C114F4" w:rsidRDefault="000D2E4A" w:rsidP="00570F1D">
      <w:pPr>
        <w:pStyle w:val="Akapitzlist"/>
        <w:numPr>
          <w:ilvl w:val="1"/>
          <w:numId w:val="28"/>
        </w:numPr>
        <w:spacing w:line="360" w:lineRule="auto"/>
        <w:ind w:left="709" w:hanging="512"/>
        <w:jc w:val="both"/>
        <w:rPr>
          <w:rFonts w:cs="Arial"/>
        </w:rPr>
      </w:pPr>
      <w:r w:rsidRPr="00453A33">
        <w:rPr>
          <w:rFonts w:cs="Arial"/>
        </w:rPr>
        <w:t>zakup</w:t>
      </w:r>
      <w:r w:rsidR="000B2F47" w:rsidRPr="00453A33">
        <w:rPr>
          <w:rFonts w:cs="Arial"/>
        </w:rPr>
        <w:t>em</w:t>
      </w:r>
      <w:r w:rsidRPr="00453A33">
        <w:rPr>
          <w:rFonts w:cs="Arial"/>
        </w:rPr>
        <w:t xml:space="preserve"> kruszywa (grys, kliniec, pospółka, tłuczeń i żwir</w:t>
      </w:r>
      <w:r w:rsidRPr="00C114F4">
        <w:rPr>
          <w:rFonts w:cs="Arial"/>
        </w:rPr>
        <w:t>) i budowa</w:t>
      </w:r>
      <w:r w:rsidR="00561F69" w:rsidRPr="00C114F4">
        <w:rPr>
          <w:rFonts w:cs="Arial"/>
        </w:rPr>
        <w:t xml:space="preserve"> wyłącznie </w:t>
      </w:r>
      <w:r w:rsidRPr="00C114F4">
        <w:rPr>
          <w:rFonts w:cs="Arial"/>
        </w:rPr>
        <w:t>nawierzchni</w:t>
      </w:r>
      <w:r w:rsidR="00E61206" w:rsidRPr="00C114F4">
        <w:rPr>
          <w:rFonts w:cs="Arial"/>
        </w:rPr>
        <w:t xml:space="preserve"> </w:t>
      </w:r>
      <w:r w:rsidR="00DC7782" w:rsidRPr="00C114F4">
        <w:rPr>
          <w:rFonts w:cs="Arial"/>
        </w:rPr>
        <w:t>zapewniających filtrację wody;</w:t>
      </w:r>
    </w:p>
    <w:p w14:paraId="1244F26C" w14:textId="39F209FB" w:rsidR="000D2E4A" w:rsidRPr="00453A33" w:rsidRDefault="000D2E4A" w:rsidP="00570F1D">
      <w:pPr>
        <w:pStyle w:val="Akapitzlist"/>
        <w:numPr>
          <w:ilvl w:val="1"/>
          <w:numId w:val="28"/>
        </w:numPr>
        <w:spacing w:after="0" w:line="360" w:lineRule="auto"/>
        <w:ind w:left="708" w:hanging="510"/>
        <w:contextualSpacing w:val="0"/>
        <w:jc w:val="both"/>
        <w:rPr>
          <w:rFonts w:cs="Arial"/>
        </w:rPr>
      </w:pPr>
      <w:r w:rsidRPr="00C114F4">
        <w:rPr>
          <w:rFonts w:cs="Arial"/>
        </w:rPr>
        <w:t>zakup</w:t>
      </w:r>
      <w:r w:rsidR="000B2F47" w:rsidRPr="00C114F4">
        <w:rPr>
          <w:rFonts w:cs="Arial"/>
        </w:rPr>
        <w:t>em</w:t>
      </w:r>
      <w:r w:rsidRPr="00C114F4">
        <w:rPr>
          <w:rFonts w:cs="Arial"/>
        </w:rPr>
        <w:t xml:space="preserve"> kory, palików</w:t>
      </w:r>
      <w:r w:rsidR="00561F69" w:rsidRPr="00C114F4">
        <w:rPr>
          <w:rFonts w:cs="Arial"/>
        </w:rPr>
        <w:t>,</w:t>
      </w:r>
      <w:r w:rsidRPr="00C114F4">
        <w:rPr>
          <w:rFonts w:cs="Arial"/>
          <w:sz w:val="18"/>
          <w:szCs w:val="18"/>
        </w:rPr>
        <w:t xml:space="preserve"> </w:t>
      </w:r>
      <w:r w:rsidRPr="00C114F4">
        <w:rPr>
          <w:rFonts w:cs="Arial"/>
        </w:rPr>
        <w:t>ekoborderów (drewnian</w:t>
      </w:r>
      <w:r w:rsidR="00DC7782" w:rsidRPr="00C114F4">
        <w:rPr>
          <w:rFonts w:cs="Arial"/>
        </w:rPr>
        <w:t>e obrzeża ogrodowe, trawnikowe</w:t>
      </w:r>
      <w:r w:rsidR="00DC7782" w:rsidRPr="00453A33">
        <w:rPr>
          <w:rFonts w:cs="Arial"/>
        </w:rPr>
        <w:t>).</w:t>
      </w:r>
    </w:p>
    <w:p w14:paraId="4608C7D7" w14:textId="6F3B9FA0" w:rsidR="00C93F6B" w:rsidRDefault="0077165F" w:rsidP="00570F1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Za K</w:t>
      </w:r>
      <w:r w:rsidR="00C93F6B" w:rsidRPr="00C93F6B">
        <w:rPr>
          <w:rFonts w:cs="Arial"/>
        </w:rPr>
        <w:t xml:space="preserve">oszty kwalifikowane Zadania, o którym mowa w § </w:t>
      </w:r>
      <w:r w:rsidR="001348FC">
        <w:rPr>
          <w:rFonts w:cs="Arial"/>
        </w:rPr>
        <w:t>9</w:t>
      </w:r>
      <w:r w:rsidR="00C93F6B" w:rsidRPr="00C93F6B">
        <w:rPr>
          <w:rFonts w:cs="Arial"/>
        </w:rPr>
        <w:t xml:space="preserve"> ust. 2 pkt </w:t>
      </w:r>
      <w:r w:rsidR="00AD677C">
        <w:rPr>
          <w:rFonts w:cs="Arial"/>
        </w:rPr>
        <w:t>5</w:t>
      </w:r>
      <w:r w:rsidR="00C93F6B" w:rsidRPr="00C93F6B">
        <w:rPr>
          <w:rFonts w:cs="Arial"/>
        </w:rPr>
        <w:t xml:space="preserve">, uznaje się </w:t>
      </w:r>
      <w:r w:rsidR="00C93F6B">
        <w:rPr>
          <w:rFonts w:cs="Arial"/>
        </w:rPr>
        <w:br/>
      </w:r>
      <w:r w:rsidR="00470E9F" w:rsidRPr="00470E9F">
        <w:rPr>
          <w:rFonts w:cs="Arial"/>
        </w:rPr>
        <w:t>w szczególności wydatki związane z:</w:t>
      </w:r>
    </w:p>
    <w:p w14:paraId="0C39EC3D" w14:textId="7BB5784B" w:rsidR="00561F69" w:rsidRPr="00453A33" w:rsidRDefault="00470E9F" w:rsidP="00570F1D">
      <w:pPr>
        <w:pStyle w:val="Default"/>
        <w:numPr>
          <w:ilvl w:val="1"/>
          <w:numId w:val="28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53A33">
        <w:rPr>
          <w:rFonts w:ascii="Arial" w:hAnsi="Arial" w:cs="Arial"/>
          <w:color w:val="auto"/>
          <w:sz w:val="22"/>
          <w:szCs w:val="22"/>
        </w:rPr>
        <w:t>zakupem i montażem</w:t>
      </w:r>
      <w:r w:rsidR="00561F69" w:rsidRPr="00453A33">
        <w:rPr>
          <w:rFonts w:ascii="Arial" w:hAnsi="Arial" w:cs="Arial"/>
          <w:color w:val="auto"/>
          <w:sz w:val="22"/>
          <w:szCs w:val="22"/>
        </w:rPr>
        <w:t xml:space="preserve"> fabrycznie nowych sensorów pomiarowych mierzących godzinowe </w:t>
      </w:r>
      <w:r w:rsidR="00453A33">
        <w:rPr>
          <w:rFonts w:ascii="Arial" w:hAnsi="Arial" w:cs="Arial"/>
          <w:color w:val="auto"/>
          <w:sz w:val="22"/>
          <w:szCs w:val="22"/>
        </w:rPr>
        <w:br/>
      </w:r>
      <w:r w:rsidR="00561F69" w:rsidRPr="00453A33">
        <w:rPr>
          <w:rFonts w:ascii="Arial" w:hAnsi="Arial" w:cs="Arial"/>
          <w:color w:val="auto"/>
          <w:sz w:val="22"/>
          <w:szCs w:val="22"/>
        </w:rPr>
        <w:t xml:space="preserve">i dobowe stężenie w szczególności </w:t>
      </w:r>
      <w:r w:rsidR="008D32D4" w:rsidRPr="00453A33">
        <w:rPr>
          <w:rFonts w:ascii="Arial" w:hAnsi="Arial" w:cs="Arial"/>
          <w:color w:val="auto"/>
          <w:sz w:val="22"/>
          <w:szCs w:val="22"/>
        </w:rPr>
        <w:t xml:space="preserve">pyłu zawieszonego PM 10, przy czym </w:t>
      </w:r>
      <w:r w:rsidR="00561F69" w:rsidRPr="00453A33">
        <w:rPr>
          <w:rFonts w:ascii="Arial" w:hAnsi="Arial" w:cs="Arial"/>
          <w:color w:val="auto"/>
          <w:sz w:val="22"/>
          <w:szCs w:val="22"/>
        </w:rPr>
        <w:t>sensory powinny być kalibrowane do wskazań stacji pomiarowych Pań</w:t>
      </w:r>
      <w:r w:rsidR="008D32D4" w:rsidRPr="00453A33">
        <w:rPr>
          <w:rFonts w:ascii="Arial" w:hAnsi="Arial" w:cs="Arial"/>
          <w:color w:val="auto"/>
          <w:sz w:val="22"/>
          <w:szCs w:val="22"/>
        </w:rPr>
        <w:t xml:space="preserve">stwowego Monitoringu Środowiska </w:t>
      </w:r>
      <w:r w:rsidR="00453A33">
        <w:rPr>
          <w:rFonts w:ascii="Arial" w:hAnsi="Arial" w:cs="Arial"/>
          <w:color w:val="auto"/>
          <w:sz w:val="22"/>
          <w:szCs w:val="22"/>
        </w:rPr>
        <w:br/>
      </w:r>
      <w:r w:rsidR="00561F69" w:rsidRPr="00453A33">
        <w:rPr>
          <w:rFonts w:ascii="Arial" w:hAnsi="Arial" w:cs="Arial"/>
          <w:color w:val="auto"/>
          <w:sz w:val="22"/>
          <w:szCs w:val="22"/>
        </w:rPr>
        <w:t>w warunkach zapewniających szeroki zakres stężeń;</w:t>
      </w:r>
    </w:p>
    <w:p w14:paraId="4F9B989E" w14:textId="38DC88AC" w:rsidR="00561F69" w:rsidRPr="00453A33" w:rsidRDefault="00470E9F" w:rsidP="00570F1D">
      <w:pPr>
        <w:pStyle w:val="Default"/>
        <w:numPr>
          <w:ilvl w:val="1"/>
          <w:numId w:val="28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53A33">
        <w:rPr>
          <w:rFonts w:ascii="Arial" w:hAnsi="Arial" w:cs="Arial"/>
          <w:color w:val="auto"/>
          <w:sz w:val="22"/>
          <w:szCs w:val="22"/>
        </w:rPr>
        <w:t>zakupem i montażem</w:t>
      </w:r>
      <w:r w:rsidR="00561F69" w:rsidRPr="00453A33">
        <w:rPr>
          <w:rFonts w:ascii="Arial" w:hAnsi="Arial" w:cs="Arial"/>
          <w:color w:val="auto"/>
          <w:sz w:val="22"/>
          <w:szCs w:val="22"/>
        </w:rPr>
        <w:t xml:space="preserve"> tablic informacyjnych pokazujących na podstawie wskazań </w:t>
      </w:r>
      <w:r w:rsidR="00453A33">
        <w:rPr>
          <w:rFonts w:ascii="Arial" w:hAnsi="Arial" w:cs="Arial"/>
          <w:color w:val="auto"/>
          <w:sz w:val="22"/>
          <w:szCs w:val="22"/>
        </w:rPr>
        <w:br/>
      </w:r>
      <w:r w:rsidR="00561F69" w:rsidRPr="00453A33">
        <w:rPr>
          <w:rFonts w:ascii="Arial" w:hAnsi="Arial" w:cs="Arial"/>
          <w:color w:val="auto"/>
          <w:sz w:val="22"/>
          <w:szCs w:val="22"/>
        </w:rPr>
        <w:t>z sensorów pomiarowych aktualny stan jakości powietrza;</w:t>
      </w:r>
    </w:p>
    <w:p w14:paraId="6449A848" w14:textId="3AF21F30" w:rsidR="00561F69" w:rsidRPr="00453A33" w:rsidRDefault="00470E9F" w:rsidP="00570F1D">
      <w:pPr>
        <w:pStyle w:val="Default"/>
        <w:numPr>
          <w:ilvl w:val="1"/>
          <w:numId w:val="28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53A33">
        <w:rPr>
          <w:rFonts w:ascii="Arial" w:hAnsi="Arial" w:cs="Arial"/>
          <w:color w:val="auto"/>
          <w:sz w:val="22"/>
          <w:szCs w:val="22"/>
        </w:rPr>
        <w:t>uruchomieniem</w:t>
      </w:r>
      <w:r w:rsidR="00561F69" w:rsidRPr="00453A33">
        <w:rPr>
          <w:rFonts w:ascii="Arial" w:hAnsi="Arial" w:cs="Arial"/>
          <w:color w:val="auto"/>
          <w:sz w:val="22"/>
          <w:szCs w:val="22"/>
        </w:rPr>
        <w:t xml:space="preserve"> (w tym zakup</w:t>
      </w:r>
      <w:r w:rsidRPr="00453A33">
        <w:rPr>
          <w:rFonts w:ascii="Arial" w:hAnsi="Arial" w:cs="Arial"/>
          <w:color w:val="auto"/>
          <w:sz w:val="22"/>
          <w:szCs w:val="22"/>
        </w:rPr>
        <w:t>em</w:t>
      </w:r>
      <w:r w:rsidR="00561F69" w:rsidRPr="00453A33">
        <w:rPr>
          <w:rFonts w:ascii="Arial" w:hAnsi="Arial" w:cs="Arial"/>
          <w:color w:val="auto"/>
          <w:sz w:val="22"/>
          <w:szCs w:val="22"/>
        </w:rPr>
        <w:t xml:space="preserve"> oprogramowania, sprzętu </w:t>
      </w:r>
      <w:r w:rsidR="00DC7782" w:rsidRPr="00570F1D">
        <w:rPr>
          <w:rFonts w:ascii="Arial" w:hAnsi="Arial" w:cs="Arial"/>
          <w:color w:val="auto"/>
          <w:sz w:val="22"/>
          <w:szCs w:val="22"/>
        </w:rPr>
        <w:t>IT</w:t>
      </w:r>
      <w:r w:rsidR="00EB0FC9" w:rsidRPr="00570F1D">
        <w:rPr>
          <w:rFonts w:ascii="Arial" w:hAnsi="Arial" w:cs="Arial"/>
          <w:color w:val="auto"/>
          <w:sz w:val="22"/>
          <w:szCs w:val="22"/>
        </w:rPr>
        <w:t>,</w:t>
      </w:r>
      <w:r w:rsidR="00DC7782" w:rsidRPr="00570F1D">
        <w:rPr>
          <w:rFonts w:ascii="Arial" w:hAnsi="Arial" w:cs="Arial"/>
          <w:color w:val="auto"/>
          <w:sz w:val="22"/>
          <w:szCs w:val="22"/>
        </w:rPr>
        <w:t xml:space="preserve"> </w:t>
      </w:r>
      <w:r w:rsidR="008F3956" w:rsidRPr="00570F1D">
        <w:rPr>
          <w:rFonts w:ascii="Arial" w:hAnsi="Arial" w:cs="Arial"/>
          <w:color w:val="auto"/>
          <w:sz w:val="22"/>
          <w:szCs w:val="22"/>
        </w:rPr>
        <w:t>itp</w:t>
      </w:r>
      <w:r w:rsidR="008F3956">
        <w:rPr>
          <w:rFonts w:ascii="Arial" w:hAnsi="Arial" w:cs="Arial"/>
          <w:color w:val="auto"/>
          <w:sz w:val="22"/>
          <w:szCs w:val="22"/>
        </w:rPr>
        <w:t>.) platformy on-line udostę</w:t>
      </w:r>
      <w:r w:rsidR="00561F69" w:rsidRPr="00453A33">
        <w:rPr>
          <w:rFonts w:ascii="Arial" w:hAnsi="Arial" w:cs="Arial"/>
          <w:color w:val="auto"/>
          <w:sz w:val="22"/>
          <w:szCs w:val="22"/>
        </w:rPr>
        <w:t xml:space="preserve">pniającej w czasie rzeczywistym dane pomiarowe z sensorów i/lub informującej </w:t>
      </w:r>
      <w:r w:rsidR="00DC7782" w:rsidRPr="00453A33">
        <w:rPr>
          <w:rFonts w:ascii="Arial" w:hAnsi="Arial" w:cs="Arial"/>
          <w:color w:val="auto"/>
          <w:sz w:val="22"/>
          <w:szCs w:val="22"/>
        </w:rPr>
        <w:br/>
      </w:r>
      <w:r w:rsidR="00561F69" w:rsidRPr="00453A33">
        <w:rPr>
          <w:rFonts w:ascii="Arial" w:hAnsi="Arial" w:cs="Arial"/>
          <w:color w:val="auto"/>
          <w:sz w:val="22"/>
          <w:szCs w:val="22"/>
        </w:rPr>
        <w:t>o aktualnym stanie jakości powietrza;</w:t>
      </w:r>
    </w:p>
    <w:p w14:paraId="5288B8EB" w14:textId="2D27EC5A" w:rsidR="00561F69" w:rsidRPr="00453A33" w:rsidRDefault="00561F69" w:rsidP="00570F1D">
      <w:pPr>
        <w:pStyle w:val="Default"/>
        <w:numPr>
          <w:ilvl w:val="1"/>
          <w:numId w:val="28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53A33">
        <w:rPr>
          <w:rFonts w:ascii="Arial" w:hAnsi="Arial" w:cs="Arial"/>
          <w:color w:val="auto"/>
          <w:sz w:val="22"/>
          <w:szCs w:val="22"/>
        </w:rPr>
        <w:t>uruchomieni</w:t>
      </w:r>
      <w:r w:rsidR="00470E9F" w:rsidRPr="00453A33">
        <w:rPr>
          <w:rFonts w:ascii="Arial" w:hAnsi="Arial" w:cs="Arial"/>
          <w:color w:val="auto"/>
          <w:sz w:val="22"/>
          <w:szCs w:val="22"/>
        </w:rPr>
        <w:t>em</w:t>
      </w:r>
      <w:r w:rsidR="008F3956">
        <w:rPr>
          <w:rFonts w:ascii="Arial" w:hAnsi="Arial" w:cs="Arial"/>
          <w:color w:val="auto"/>
          <w:sz w:val="22"/>
          <w:szCs w:val="22"/>
        </w:rPr>
        <w:t xml:space="preserve"> aplikacji mobilnej udostę</w:t>
      </w:r>
      <w:r w:rsidRPr="00453A33">
        <w:rPr>
          <w:rFonts w:ascii="Arial" w:hAnsi="Arial" w:cs="Arial"/>
          <w:color w:val="auto"/>
          <w:sz w:val="22"/>
          <w:szCs w:val="22"/>
        </w:rPr>
        <w:t xml:space="preserve">pniającej w czasie rzeczywistym dane pomiarowe </w:t>
      </w:r>
      <w:r w:rsidR="008F3956">
        <w:rPr>
          <w:rFonts w:ascii="Arial" w:hAnsi="Arial" w:cs="Arial"/>
          <w:color w:val="auto"/>
          <w:sz w:val="22"/>
          <w:szCs w:val="22"/>
        </w:rPr>
        <w:br/>
      </w:r>
      <w:r w:rsidRPr="00453A33">
        <w:rPr>
          <w:rFonts w:ascii="Arial" w:hAnsi="Arial" w:cs="Arial"/>
          <w:color w:val="auto"/>
          <w:sz w:val="22"/>
          <w:szCs w:val="22"/>
        </w:rPr>
        <w:t>z sensorów i/lub informującej o aktua</w:t>
      </w:r>
      <w:r w:rsidR="00DC7782" w:rsidRPr="00453A33">
        <w:rPr>
          <w:rFonts w:ascii="Arial" w:hAnsi="Arial" w:cs="Arial"/>
          <w:color w:val="auto"/>
          <w:sz w:val="22"/>
          <w:szCs w:val="22"/>
        </w:rPr>
        <w:t>lnym stanie jakości powietrza.</w:t>
      </w:r>
    </w:p>
    <w:p w14:paraId="3AA75368" w14:textId="7391480C" w:rsidR="00C93F6B" w:rsidRPr="00453A33" w:rsidRDefault="00C93F6B" w:rsidP="00570F1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cs="Arial"/>
        </w:rPr>
      </w:pPr>
      <w:r w:rsidRPr="00453A33">
        <w:rPr>
          <w:rFonts w:cs="Arial"/>
        </w:rPr>
        <w:t xml:space="preserve">Za </w:t>
      </w:r>
      <w:r w:rsidR="0077165F" w:rsidRPr="00453A33">
        <w:rPr>
          <w:rFonts w:cs="Arial"/>
        </w:rPr>
        <w:t xml:space="preserve">Koszty kwalifikowane </w:t>
      </w:r>
      <w:r w:rsidRPr="00453A33">
        <w:rPr>
          <w:rFonts w:cs="Arial"/>
        </w:rPr>
        <w:t xml:space="preserve">Zadania, o którym mowa w § </w:t>
      </w:r>
      <w:r w:rsidR="001348FC">
        <w:rPr>
          <w:rFonts w:cs="Arial"/>
        </w:rPr>
        <w:t>9</w:t>
      </w:r>
      <w:r w:rsidRPr="00453A33">
        <w:rPr>
          <w:rFonts w:cs="Arial"/>
        </w:rPr>
        <w:t xml:space="preserve"> ust. 2 pkt </w:t>
      </w:r>
      <w:r w:rsidR="00AD677C" w:rsidRPr="00453A33">
        <w:rPr>
          <w:rFonts w:cs="Arial"/>
        </w:rPr>
        <w:t>6</w:t>
      </w:r>
      <w:r w:rsidRPr="00453A33">
        <w:rPr>
          <w:rFonts w:cs="Arial"/>
        </w:rPr>
        <w:t xml:space="preserve">, uznaje się </w:t>
      </w:r>
      <w:r w:rsidRPr="00453A33">
        <w:rPr>
          <w:rFonts w:cs="Arial"/>
        </w:rPr>
        <w:br/>
      </w:r>
      <w:r w:rsidR="00470E9F" w:rsidRPr="00453A33">
        <w:rPr>
          <w:rFonts w:cs="Arial"/>
        </w:rPr>
        <w:t>w szczególności wydatki związane z:</w:t>
      </w:r>
    </w:p>
    <w:p w14:paraId="3865A7D2" w14:textId="02F79AE3" w:rsidR="002737CF" w:rsidRPr="00453A33" w:rsidRDefault="002737CF" w:rsidP="00570F1D">
      <w:pPr>
        <w:pStyle w:val="Default"/>
        <w:numPr>
          <w:ilvl w:val="1"/>
          <w:numId w:val="28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53A33">
        <w:rPr>
          <w:rFonts w:ascii="Arial" w:hAnsi="Arial" w:cs="Arial"/>
          <w:color w:val="auto"/>
          <w:sz w:val="22"/>
          <w:szCs w:val="22"/>
        </w:rPr>
        <w:t>zakup</w:t>
      </w:r>
      <w:r w:rsidR="00CD4E06" w:rsidRPr="00453A33">
        <w:rPr>
          <w:rFonts w:ascii="Arial" w:hAnsi="Arial" w:cs="Arial"/>
          <w:color w:val="auto"/>
          <w:sz w:val="22"/>
          <w:szCs w:val="22"/>
        </w:rPr>
        <w:t>em</w:t>
      </w:r>
      <w:r w:rsidRPr="00453A33">
        <w:rPr>
          <w:rFonts w:ascii="Arial" w:hAnsi="Arial" w:cs="Arial"/>
          <w:color w:val="auto"/>
          <w:sz w:val="22"/>
          <w:szCs w:val="22"/>
        </w:rPr>
        <w:t xml:space="preserve"> i montaż</w:t>
      </w:r>
      <w:r w:rsidR="00CD4E06" w:rsidRPr="00453A33">
        <w:rPr>
          <w:rFonts w:ascii="Arial" w:hAnsi="Arial" w:cs="Arial"/>
          <w:color w:val="auto"/>
          <w:sz w:val="22"/>
          <w:szCs w:val="22"/>
        </w:rPr>
        <w:t>em</w:t>
      </w:r>
      <w:r w:rsidRPr="00453A33">
        <w:rPr>
          <w:rFonts w:ascii="Arial" w:hAnsi="Arial" w:cs="Arial"/>
          <w:color w:val="auto"/>
          <w:sz w:val="22"/>
          <w:szCs w:val="22"/>
        </w:rPr>
        <w:t xml:space="preserve"> fabrycznie nowych oczyszczaczy powietrza;</w:t>
      </w:r>
    </w:p>
    <w:p w14:paraId="40378A08" w14:textId="04B4AF84" w:rsidR="00C93F6B" w:rsidRPr="00453A33" w:rsidRDefault="002737CF" w:rsidP="00570F1D">
      <w:pPr>
        <w:pStyle w:val="Default"/>
        <w:numPr>
          <w:ilvl w:val="1"/>
          <w:numId w:val="28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53A33">
        <w:rPr>
          <w:rFonts w:ascii="Arial" w:hAnsi="Arial" w:cs="Arial"/>
          <w:color w:val="auto"/>
          <w:sz w:val="22"/>
          <w:szCs w:val="22"/>
        </w:rPr>
        <w:t>zakup</w:t>
      </w:r>
      <w:r w:rsidR="00CD4E06" w:rsidRPr="00453A33">
        <w:rPr>
          <w:rFonts w:ascii="Arial" w:hAnsi="Arial" w:cs="Arial"/>
          <w:color w:val="auto"/>
          <w:sz w:val="22"/>
          <w:szCs w:val="22"/>
        </w:rPr>
        <w:t>em</w:t>
      </w:r>
      <w:r w:rsidRPr="00453A33">
        <w:rPr>
          <w:rFonts w:ascii="Arial" w:hAnsi="Arial" w:cs="Arial"/>
          <w:color w:val="auto"/>
          <w:sz w:val="22"/>
          <w:szCs w:val="22"/>
        </w:rPr>
        <w:t xml:space="preserve"> zapasowych filtrów do zakupionych oczyszczaczy w ilości do 5 szt</w:t>
      </w:r>
      <w:r w:rsidR="00453A33">
        <w:rPr>
          <w:rFonts w:ascii="Arial" w:hAnsi="Arial" w:cs="Arial"/>
          <w:color w:val="auto"/>
          <w:sz w:val="22"/>
          <w:szCs w:val="22"/>
        </w:rPr>
        <w:t>uk</w:t>
      </w:r>
      <w:r w:rsidRPr="00453A33">
        <w:rPr>
          <w:rFonts w:ascii="Arial" w:hAnsi="Arial" w:cs="Arial"/>
          <w:color w:val="auto"/>
          <w:sz w:val="22"/>
          <w:szCs w:val="22"/>
        </w:rPr>
        <w:t xml:space="preserve"> dla każdego rodzaju filtra w jaki wyposażony jest oczyszczacz powietrza.</w:t>
      </w:r>
    </w:p>
    <w:p w14:paraId="73E7C2A3" w14:textId="0D4F89D2" w:rsidR="00AD677C" w:rsidRPr="00453A33" w:rsidRDefault="0077165F" w:rsidP="00570F1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Za Koszty kwalifikowane</w:t>
      </w:r>
      <w:r w:rsidR="00AD677C" w:rsidRPr="00C93F6B">
        <w:rPr>
          <w:rFonts w:cs="Arial"/>
        </w:rPr>
        <w:t xml:space="preserve"> Zadania, o którym mowa w § </w:t>
      </w:r>
      <w:r w:rsidR="001348FC">
        <w:rPr>
          <w:rFonts w:cs="Arial"/>
        </w:rPr>
        <w:t>9</w:t>
      </w:r>
      <w:r w:rsidR="00AD677C" w:rsidRPr="00C93F6B">
        <w:rPr>
          <w:rFonts w:cs="Arial"/>
        </w:rPr>
        <w:t xml:space="preserve"> ust. 2 pkt </w:t>
      </w:r>
      <w:r w:rsidR="00AD677C">
        <w:rPr>
          <w:rFonts w:cs="Arial"/>
        </w:rPr>
        <w:t>7</w:t>
      </w:r>
      <w:r>
        <w:rPr>
          <w:rFonts w:cs="Arial"/>
        </w:rPr>
        <w:t xml:space="preserve">, </w:t>
      </w:r>
      <w:r w:rsidR="00AD677C" w:rsidRPr="00C93F6B">
        <w:rPr>
          <w:rFonts w:cs="Arial"/>
        </w:rPr>
        <w:t xml:space="preserve">uznaje się </w:t>
      </w:r>
      <w:r w:rsidR="00AD677C">
        <w:rPr>
          <w:rFonts w:cs="Arial"/>
        </w:rPr>
        <w:br/>
      </w:r>
      <w:r w:rsidR="00CD4E06" w:rsidRPr="00453A33">
        <w:rPr>
          <w:rFonts w:cs="Arial"/>
        </w:rPr>
        <w:t>w szczególności wydatki związane z:</w:t>
      </w:r>
    </w:p>
    <w:p w14:paraId="4719CAE4" w14:textId="61C2BF3C" w:rsidR="00764DF5" w:rsidRPr="00453A33" w:rsidRDefault="00DC7782" w:rsidP="00570F1D">
      <w:pPr>
        <w:pStyle w:val="Akapitzlist"/>
        <w:numPr>
          <w:ilvl w:val="1"/>
          <w:numId w:val="28"/>
        </w:numPr>
        <w:spacing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z</w:t>
      </w:r>
      <w:r w:rsidR="00764DF5" w:rsidRPr="00453A33">
        <w:rPr>
          <w:rFonts w:cs="Arial"/>
        </w:rPr>
        <w:t>akup</w:t>
      </w:r>
      <w:r w:rsidR="00CD4E06" w:rsidRPr="00453A33">
        <w:rPr>
          <w:rFonts w:cs="Arial"/>
        </w:rPr>
        <w:t>em</w:t>
      </w:r>
      <w:r w:rsidRPr="00453A33">
        <w:rPr>
          <w:rFonts w:cs="Arial"/>
        </w:rPr>
        <w:t xml:space="preserve">, </w:t>
      </w:r>
      <w:r w:rsidR="00764DF5" w:rsidRPr="00453A33">
        <w:rPr>
          <w:rFonts w:cs="Arial"/>
        </w:rPr>
        <w:t>montaż</w:t>
      </w:r>
      <w:r w:rsidR="00CD4E06" w:rsidRPr="00453A33">
        <w:rPr>
          <w:rFonts w:cs="Arial"/>
        </w:rPr>
        <w:t>em</w:t>
      </w:r>
      <w:r w:rsidR="00764DF5" w:rsidRPr="00453A33">
        <w:rPr>
          <w:rFonts w:cs="Arial"/>
        </w:rPr>
        <w:t>, podłączeni</w:t>
      </w:r>
      <w:r w:rsidR="00CD4E06" w:rsidRPr="00453A33">
        <w:rPr>
          <w:rFonts w:cs="Arial"/>
        </w:rPr>
        <w:t>em i uruchomieniem</w:t>
      </w:r>
      <w:r w:rsidR="00764DF5" w:rsidRPr="00453A33">
        <w:rPr>
          <w:rFonts w:cs="Arial"/>
        </w:rPr>
        <w:t xml:space="preserve"> fabrycznie nowej stacji ładowania pojazdów elektrycznych;</w:t>
      </w:r>
    </w:p>
    <w:p w14:paraId="43897A26" w14:textId="53B4749B" w:rsidR="00764DF5" w:rsidRPr="00453A33" w:rsidRDefault="00CD4E06" w:rsidP="00570F1D">
      <w:pPr>
        <w:pStyle w:val="Akapitzlist"/>
        <w:numPr>
          <w:ilvl w:val="1"/>
          <w:numId w:val="28"/>
        </w:numPr>
        <w:spacing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>wyposażeniem</w:t>
      </w:r>
      <w:r w:rsidR="00764DF5" w:rsidRPr="00453A33">
        <w:rPr>
          <w:rFonts w:cs="Arial"/>
        </w:rPr>
        <w:t xml:space="preserve"> stacji ładowania w niezbędne oprogramowanie umożliwiając</w:t>
      </w:r>
      <w:r w:rsidR="00676FE4">
        <w:rPr>
          <w:rFonts w:cs="Arial"/>
        </w:rPr>
        <w:t>e świadczenie usługi ładowania;</w:t>
      </w:r>
    </w:p>
    <w:p w14:paraId="0C1FDE2C" w14:textId="0B7CB039" w:rsidR="00764DF5" w:rsidRPr="00453A33" w:rsidRDefault="00CD4E06" w:rsidP="00570F1D">
      <w:pPr>
        <w:pStyle w:val="Akapitzlist"/>
        <w:numPr>
          <w:ilvl w:val="1"/>
          <w:numId w:val="28"/>
        </w:numPr>
        <w:spacing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t xml:space="preserve">wykonaniem </w:t>
      </w:r>
      <w:r w:rsidR="00764DF5" w:rsidRPr="00453A33">
        <w:rPr>
          <w:rFonts w:cs="Arial"/>
        </w:rPr>
        <w:t>projektów budowlanych oraz inn</w:t>
      </w:r>
      <w:r w:rsidR="00A16FEA" w:rsidRPr="00453A33">
        <w:rPr>
          <w:rFonts w:cs="Arial"/>
        </w:rPr>
        <w:t>ej dokumentacji niezbędnej do realizacji</w:t>
      </w:r>
      <w:r w:rsidR="00764DF5" w:rsidRPr="00453A33">
        <w:rPr>
          <w:rFonts w:cs="Arial"/>
        </w:rPr>
        <w:t xml:space="preserve"> </w:t>
      </w:r>
      <w:r w:rsidR="00A16FEA" w:rsidRPr="00453A33">
        <w:rPr>
          <w:rFonts w:cs="Arial"/>
        </w:rPr>
        <w:t>Z</w:t>
      </w:r>
      <w:r w:rsidR="00764DF5" w:rsidRPr="00453A33">
        <w:rPr>
          <w:rFonts w:cs="Arial"/>
        </w:rPr>
        <w:t>adania, w tym przygotowani</w:t>
      </w:r>
      <w:r w:rsidRPr="00453A33">
        <w:rPr>
          <w:rFonts w:cs="Arial"/>
        </w:rPr>
        <w:t>e</w:t>
      </w:r>
      <w:r w:rsidR="00764DF5" w:rsidRPr="00453A33">
        <w:rPr>
          <w:rFonts w:cs="Arial"/>
        </w:rPr>
        <w:t xml:space="preserve"> dokumentacji i uzyskani</w:t>
      </w:r>
      <w:r w:rsidRPr="00453A33">
        <w:rPr>
          <w:rFonts w:cs="Arial"/>
        </w:rPr>
        <w:t>e</w:t>
      </w:r>
      <w:r w:rsidR="00764DF5" w:rsidRPr="00453A33">
        <w:rPr>
          <w:rFonts w:cs="Arial"/>
        </w:rPr>
        <w:t xml:space="preserve"> umowy o przyłączeni</w:t>
      </w:r>
      <w:r w:rsidRPr="00453A33">
        <w:rPr>
          <w:rFonts w:cs="Arial"/>
        </w:rPr>
        <w:t>a</w:t>
      </w:r>
      <w:r w:rsidR="00764DF5" w:rsidRPr="00453A33">
        <w:rPr>
          <w:rFonts w:cs="Arial"/>
        </w:rPr>
        <w:t xml:space="preserve"> do sieci energetycznej, koszty przygotowania dokumentacji i wykonania wymaganyc</w:t>
      </w:r>
      <w:r w:rsidR="00EB0FC9">
        <w:rPr>
          <w:rFonts w:cs="Arial"/>
        </w:rPr>
        <w:t xml:space="preserve">h przepisami badań </w:t>
      </w:r>
      <w:r w:rsidR="00EB0FC9" w:rsidRPr="00570F1D">
        <w:rPr>
          <w:rFonts w:cs="Arial"/>
        </w:rPr>
        <w:t>technicznych;</w:t>
      </w:r>
    </w:p>
    <w:p w14:paraId="3D9AF3B5" w14:textId="3987D1FC" w:rsidR="00764DF5" w:rsidRPr="00453A33" w:rsidRDefault="00764DF5" w:rsidP="00570F1D">
      <w:pPr>
        <w:pStyle w:val="Akapitzlist"/>
        <w:numPr>
          <w:ilvl w:val="1"/>
          <w:numId w:val="28"/>
        </w:numPr>
        <w:spacing w:line="360" w:lineRule="auto"/>
        <w:ind w:left="709" w:hanging="425"/>
        <w:jc w:val="both"/>
        <w:rPr>
          <w:rFonts w:cs="Arial"/>
        </w:rPr>
      </w:pPr>
      <w:r w:rsidRPr="00453A33">
        <w:rPr>
          <w:rFonts w:cs="Arial"/>
        </w:rPr>
        <w:lastRenderedPageBreak/>
        <w:t>prac</w:t>
      </w:r>
      <w:r w:rsidR="00CD4E06" w:rsidRPr="00453A33">
        <w:rPr>
          <w:rFonts w:cs="Arial"/>
        </w:rPr>
        <w:t>ami</w:t>
      </w:r>
      <w:r w:rsidRPr="00453A33">
        <w:rPr>
          <w:rFonts w:cs="Arial"/>
        </w:rPr>
        <w:t xml:space="preserve"> budowlany</w:t>
      </w:r>
      <w:r w:rsidR="00CD4E06" w:rsidRPr="00453A33">
        <w:rPr>
          <w:rFonts w:cs="Arial"/>
        </w:rPr>
        <w:t>mi</w:t>
      </w:r>
      <w:r w:rsidRPr="00453A33">
        <w:rPr>
          <w:rFonts w:cs="Arial"/>
        </w:rPr>
        <w:t xml:space="preserve"> niezbędny</w:t>
      </w:r>
      <w:r w:rsidR="00CD4E06" w:rsidRPr="00453A33">
        <w:rPr>
          <w:rFonts w:cs="Arial"/>
        </w:rPr>
        <w:t>mi</w:t>
      </w:r>
      <w:r w:rsidRPr="00453A33">
        <w:rPr>
          <w:rFonts w:cs="Arial"/>
        </w:rPr>
        <w:t xml:space="preserve"> do zrealizowania </w:t>
      </w:r>
      <w:r w:rsidR="00A16FEA" w:rsidRPr="00453A33">
        <w:rPr>
          <w:rFonts w:cs="Arial"/>
        </w:rPr>
        <w:t>Z</w:t>
      </w:r>
      <w:r w:rsidRPr="00453A33">
        <w:rPr>
          <w:rFonts w:cs="Arial"/>
        </w:rPr>
        <w:t xml:space="preserve">adania, koszty nabycia </w:t>
      </w:r>
      <w:r w:rsidR="00A16FEA" w:rsidRPr="00453A33">
        <w:rPr>
          <w:rFonts w:cs="Arial"/>
        </w:rPr>
        <w:br/>
      </w:r>
      <w:r w:rsidRPr="00453A33">
        <w:rPr>
          <w:rFonts w:cs="Arial"/>
        </w:rPr>
        <w:t>i wykonania niezbędnej infrastruktury technicznej do wykonania zadania, w tym koszty wykonania przyłącza elektroenergetycznego;</w:t>
      </w:r>
    </w:p>
    <w:p w14:paraId="4AA1B3B2" w14:textId="5014B573" w:rsidR="00AD677C" w:rsidRPr="00453A33" w:rsidRDefault="00764DF5" w:rsidP="003828A3">
      <w:pPr>
        <w:pStyle w:val="Akapitzlist"/>
        <w:numPr>
          <w:ilvl w:val="1"/>
          <w:numId w:val="28"/>
        </w:numPr>
        <w:spacing w:after="0" w:line="360" w:lineRule="auto"/>
        <w:ind w:left="709" w:hanging="425"/>
        <w:contextualSpacing w:val="0"/>
        <w:jc w:val="left"/>
        <w:rPr>
          <w:rFonts w:cs="Arial"/>
        </w:rPr>
      </w:pPr>
      <w:r w:rsidRPr="00453A33">
        <w:rPr>
          <w:rFonts w:cs="Arial"/>
        </w:rPr>
        <w:t>nadzor</w:t>
      </w:r>
      <w:r w:rsidR="00CD4E06" w:rsidRPr="00453A33">
        <w:rPr>
          <w:rFonts w:cs="Arial"/>
        </w:rPr>
        <w:t>em</w:t>
      </w:r>
      <w:r w:rsidRPr="00453A33">
        <w:rPr>
          <w:rFonts w:cs="Arial"/>
        </w:rPr>
        <w:t xml:space="preserve"> budowlan</w:t>
      </w:r>
      <w:r w:rsidR="00CD4E06" w:rsidRPr="00453A33">
        <w:rPr>
          <w:rFonts w:cs="Arial"/>
        </w:rPr>
        <w:t>ym</w:t>
      </w:r>
      <w:r w:rsidRPr="00453A33">
        <w:rPr>
          <w:rFonts w:cs="Arial"/>
        </w:rPr>
        <w:t xml:space="preserve"> i inwestorski</w:t>
      </w:r>
      <w:r w:rsidR="00CD4E06" w:rsidRPr="00453A33">
        <w:rPr>
          <w:rFonts w:cs="Arial"/>
        </w:rPr>
        <w:t>m</w:t>
      </w:r>
      <w:r w:rsidR="00DC7782" w:rsidRPr="00453A33">
        <w:rPr>
          <w:rFonts w:cs="Arial"/>
        </w:rPr>
        <w:t>.</w:t>
      </w:r>
    </w:p>
    <w:p w14:paraId="38778842" w14:textId="016E6A3B" w:rsidR="00AD677C" w:rsidRPr="00C114F4" w:rsidRDefault="00AD677C" w:rsidP="00570F1D">
      <w:pPr>
        <w:pStyle w:val="Akapitzlist"/>
        <w:numPr>
          <w:ilvl w:val="0"/>
          <w:numId w:val="28"/>
        </w:numPr>
        <w:spacing w:after="0" w:line="360" w:lineRule="auto"/>
        <w:ind w:left="284" w:hanging="426"/>
        <w:jc w:val="both"/>
        <w:rPr>
          <w:rFonts w:eastAsia="Times New Roman" w:cs="Arial"/>
          <w:lang w:eastAsia="pl-PL"/>
        </w:rPr>
      </w:pPr>
      <w:r w:rsidRPr="00D06ACC">
        <w:rPr>
          <w:rFonts w:eastAsia="Times New Roman" w:cs="Arial"/>
          <w:lang w:eastAsia="pl-PL"/>
        </w:rPr>
        <w:t xml:space="preserve">W przypadku sfinansowania przez Beneficjenta w ramach realizacji Zadania prac, robót, usług lub zakupów, których kwalifikowalność budzi wątpliwości, a które nie zostały uwzględnione </w:t>
      </w:r>
      <w:r>
        <w:rPr>
          <w:rFonts w:eastAsia="Times New Roman" w:cs="Arial"/>
          <w:lang w:eastAsia="pl-PL"/>
        </w:rPr>
        <w:br/>
      </w:r>
      <w:r w:rsidRPr="00D06ACC">
        <w:rPr>
          <w:rFonts w:eastAsia="Times New Roman" w:cs="Arial"/>
          <w:lang w:eastAsia="pl-PL"/>
        </w:rPr>
        <w:t xml:space="preserve">w ust. </w:t>
      </w:r>
      <w:r w:rsidR="00C378AF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 xml:space="preserve"> – 9</w:t>
      </w:r>
      <w:r w:rsidR="00A16FEA">
        <w:rPr>
          <w:rFonts w:eastAsia="Times New Roman" w:cs="Arial"/>
          <w:lang w:eastAsia="pl-PL"/>
        </w:rPr>
        <w:t xml:space="preserve"> oraz nie zostały wyszczególnione jako Koszty niekwalifikowane</w:t>
      </w:r>
      <w:r w:rsidR="00D85259">
        <w:rPr>
          <w:rFonts w:eastAsia="Times New Roman" w:cs="Arial"/>
          <w:lang w:eastAsia="pl-PL"/>
        </w:rPr>
        <w:t xml:space="preserve"> w </w:t>
      </w:r>
      <w:r w:rsidR="00D85259" w:rsidRPr="003E3103">
        <w:rPr>
          <w:rFonts w:cs="Arial"/>
        </w:rPr>
        <w:t xml:space="preserve">§ </w:t>
      </w:r>
      <w:r w:rsidR="001348FC">
        <w:rPr>
          <w:rFonts w:cs="Arial"/>
        </w:rPr>
        <w:t>13</w:t>
      </w:r>
      <w:r w:rsidR="00D85259" w:rsidRPr="003E3103">
        <w:rPr>
          <w:rFonts w:cs="Arial"/>
        </w:rPr>
        <w:t xml:space="preserve"> ust.</w:t>
      </w:r>
      <w:r w:rsidR="00D85259">
        <w:rPr>
          <w:rFonts w:cs="Arial"/>
        </w:rPr>
        <w:t xml:space="preserve"> 1</w:t>
      </w:r>
      <w:r w:rsidRPr="00D06ACC">
        <w:rPr>
          <w:rFonts w:eastAsia="Times New Roman" w:cs="Arial"/>
          <w:lang w:eastAsia="pl-PL"/>
        </w:rPr>
        <w:t xml:space="preserve">, </w:t>
      </w:r>
      <w:r w:rsidR="00D85259">
        <w:rPr>
          <w:rFonts w:eastAsia="Times New Roman" w:cs="Arial"/>
          <w:lang w:eastAsia="pl-PL"/>
        </w:rPr>
        <w:br/>
      </w:r>
      <w:r w:rsidRPr="00C114F4">
        <w:rPr>
          <w:rFonts w:eastAsia="Times New Roman" w:cs="Arial"/>
          <w:lang w:eastAsia="pl-PL"/>
        </w:rPr>
        <w:t>o kwalifikowalności danego wydatku rozstrzyga Departament.</w:t>
      </w:r>
    </w:p>
    <w:p w14:paraId="79D353EB" w14:textId="7786305E" w:rsidR="00570F1D" w:rsidRPr="00552EFF" w:rsidRDefault="00552EFF" w:rsidP="00552EFF">
      <w:pPr>
        <w:spacing w:before="120" w:after="120"/>
        <w:rPr>
          <w:b/>
        </w:rPr>
      </w:pPr>
      <w:r w:rsidRPr="00552EFF">
        <w:rPr>
          <w:b/>
        </w:rPr>
        <w:t>Rozdział 4</w:t>
      </w:r>
    </w:p>
    <w:p w14:paraId="5CB32896" w14:textId="47E7C116" w:rsidR="00AD677C" w:rsidRPr="00552EFF" w:rsidRDefault="00FF1370" w:rsidP="00552EFF">
      <w:pPr>
        <w:rPr>
          <w:b/>
        </w:rPr>
      </w:pPr>
      <w:r w:rsidRPr="00552EFF">
        <w:rPr>
          <w:b/>
        </w:rPr>
        <w:t>POSTANOWIENIA WSPÓLNE</w:t>
      </w:r>
    </w:p>
    <w:p w14:paraId="1D84D8EE" w14:textId="79C1D4A6" w:rsidR="00C93F6B" w:rsidRPr="00C114F4" w:rsidRDefault="00C943D9" w:rsidP="003828A3">
      <w:pPr>
        <w:pStyle w:val="Nagwek2"/>
      </w:pPr>
      <w:r w:rsidRPr="00C114F4">
        <w:t xml:space="preserve">§ </w:t>
      </w:r>
      <w:r w:rsidR="00570F1D">
        <w:t>13</w:t>
      </w:r>
      <w:r w:rsidRPr="00C114F4">
        <w:t>.</w:t>
      </w:r>
      <w:r w:rsidR="00256147">
        <w:t xml:space="preserve"> </w:t>
      </w:r>
      <w:r w:rsidR="00256147">
        <w:br/>
      </w:r>
      <w:r w:rsidRPr="00C114F4">
        <w:t>Koszty niekwalifikowane</w:t>
      </w:r>
    </w:p>
    <w:p w14:paraId="0C82D830" w14:textId="145332CB" w:rsidR="003A08AD" w:rsidRPr="003E3103" w:rsidRDefault="003A08AD" w:rsidP="00570F1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3E3103">
        <w:rPr>
          <w:rFonts w:cs="Arial"/>
        </w:rPr>
        <w:t xml:space="preserve">Za </w:t>
      </w:r>
      <w:r w:rsidR="00D06ACC" w:rsidRPr="003E3103">
        <w:rPr>
          <w:rFonts w:cs="Arial"/>
        </w:rPr>
        <w:t>koszty</w:t>
      </w:r>
      <w:r w:rsidRPr="003E3103">
        <w:rPr>
          <w:rFonts w:cs="Arial"/>
        </w:rPr>
        <w:t xml:space="preserve"> niekwalifikowane</w:t>
      </w:r>
      <w:r w:rsidR="00E73F08" w:rsidRPr="003E3103">
        <w:rPr>
          <w:rFonts w:cs="Arial"/>
        </w:rPr>
        <w:t xml:space="preserve"> Zadań, o których mowa</w:t>
      </w:r>
      <w:r w:rsidR="0077165F">
        <w:rPr>
          <w:rFonts w:cs="Arial"/>
        </w:rPr>
        <w:t xml:space="preserve"> </w:t>
      </w:r>
      <w:r w:rsidR="00E73F08" w:rsidRPr="003E3103">
        <w:rPr>
          <w:rFonts w:cs="Arial"/>
        </w:rPr>
        <w:t xml:space="preserve">w § </w:t>
      </w:r>
      <w:r w:rsidR="001348FC">
        <w:rPr>
          <w:rFonts w:cs="Arial"/>
        </w:rPr>
        <w:t>5</w:t>
      </w:r>
      <w:r w:rsidR="00AC2A0D" w:rsidRPr="003E3103">
        <w:rPr>
          <w:rFonts w:cs="Arial"/>
        </w:rPr>
        <w:t xml:space="preserve"> ust. 1</w:t>
      </w:r>
      <w:r w:rsidR="008F3956">
        <w:rPr>
          <w:rFonts w:cs="Arial"/>
        </w:rPr>
        <w:t xml:space="preserve"> i 2</w:t>
      </w:r>
      <w:r w:rsidR="00AC2A0D" w:rsidRPr="003E3103">
        <w:rPr>
          <w:rFonts w:cs="Arial"/>
        </w:rPr>
        <w:t xml:space="preserve"> </w:t>
      </w:r>
      <w:r w:rsidR="00E73F08" w:rsidRPr="003E3103">
        <w:rPr>
          <w:rFonts w:cs="Arial"/>
        </w:rPr>
        <w:t xml:space="preserve">oraz § </w:t>
      </w:r>
      <w:r w:rsidR="001348FC">
        <w:rPr>
          <w:rFonts w:cs="Arial"/>
        </w:rPr>
        <w:t>9</w:t>
      </w:r>
      <w:r w:rsidR="00E73F08" w:rsidRPr="003E3103">
        <w:rPr>
          <w:rFonts w:cs="Arial"/>
        </w:rPr>
        <w:t xml:space="preserve"> ust. 2</w:t>
      </w:r>
      <w:r w:rsidR="00AC2A0D" w:rsidRPr="003E3103">
        <w:rPr>
          <w:rFonts w:cs="Arial"/>
        </w:rPr>
        <w:t>,</w:t>
      </w:r>
      <w:r w:rsidR="00CB18A9">
        <w:rPr>
          <w:rFonts w:cs="Arial"/>
        </w:rPr>
        <w:t xml:space="preserve"> </w:t>
      </w:r>
      <w:r w:rsidRPr="003E3103">
        <w:rPr>
          <w:rFonts w:cs="Arial"/>
        </w:rPr>
        <w:t xml:space="preserve">uznaje się </w:t>
      </w:r>
      <w:r w:rsidR="00AC2A0D" w:rsidRPr="003E3103">
        <w:rPr>
          <w:rFonts w:cs="Arial"/>
        </w:rPr>
        <w:br/>
      </w:r>
      <w:r w:rsidRPr="003E3103">
        <w:rPr>
          <w:rFonts w:cs="Arial"/>
        </w:rPr>
        <w:t>w szczególności:</w:t>
      </w:r>
    </w:p>
    <w:p w14:paraId="1972C530" w14:textId="77777777" w:rsidR="00AA5D5F" w:rsidRPr="00453A33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453A33">
        <w:rPr>
          <w:rFonts w:cs="Arial"/>
        </w:rPr>
        <w:t>odsetki z tytułu niezapłaconych w terminie zobowiązań;</w:t>
      </w:r>
    </w:p>
    <w:p w14:paraId="4D5CF354" w14:textId="77777777" w:rsidR="00AA5D5F" w:rsidRPr="00453A33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453A33">
        <w:rPr>
          <w:rFonts w:cs="Arial"/>
        </w:rPr>
        <w:t>wydatki sfinansowane z innych źródeł;</w:t>
      </w:r>
    </w:p>
    <w:p w14:paraId="6E2D2E64" w14:textId="0731758F" w:rsidR="00AA5D5F" w:rsidRPr="00453A33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453A33">
        <w:rPr>
          <w:rFonts w:cs="Arial"/>
        </w:rPr>
        <w:t>nagrody, premie i inne formy gratyfikacji finansowej lub rzeczowej dla osób zajmujących się realizacją Zadania;</w:t>
      </w:r>
    </w:p>
    <w:p w14:paraId="5497C54A" w14:textId="6C235085" w:rsidR="00AA5D5F" w:rsidRPr="00453A33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453A33">
        <w:rPr>
          <w:rFonts w:cs="Arial"/>
        </w:rPr>
        <w:t>wydatki poniesione poza terminem wskazanym w umowie;</w:t>
      </w:r>
    </w:p>
    <w:p w14:paraId="21D4E665" w14:textId="02ECBDA6" w:rsidR="00DE6FED" w:rsidRPr="00453A33" w:rsidRDefault="00DE6FED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453A33">
        <w:rPr>
          <w:rFonts w:cs="Arial"/>
        </w:rPr>
        <w:t>podatek VAT – jeśli jest możliwy do odzyskania przez Beneficjenta niezależn</w:t>
      </w:r>
      <w:r w:rsidR="00676FE4">
        <w:rPr>
          <w:rFonts w:cs="Arial"/>
        </w:rPr>
        <w:t>ie od formy realizacji Zadania;</w:t>
      </w:r>
    </w:p>
    <w:p w14:paraId="2B0F1141" w14:textId="1C06FE07" w:rsidR="00407DEF" w:rsidRPr="00453A33" w:rsidRDefault="00407DE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453A33">
        <w:rPr>
          <w:rFonts w:cs="Arial"/>
        </w:rPr>
        <w:t>koszty związane z zarządzaniem i obsługą Zadania, tj. koszty zaangażowania personelu oraz zatrudnienia ekspertów, np. w celu przygotowania Wniosku, bieżącej kontroli nad realizacją Zadania (nie dotyczy kosztów nadzoru budowlanego i inwestorskiego);</w:t>
      </w:r>
    </w:p>
    <w:p w14:paraId="07F14C8D" w14:textId="7723BEE1" w:rsidR="00407DEF" w:rsidRPr="00E31621" w:rsidRDefault="00407DE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E31621">
        <w:rPr>
          <w:rFonts w:cs="Arial"/>
        </w:rPr>
        <w:t>koszt wykonania tablicy informacyjnej, o której mowa w § 1</w:t>
      </w:r>
      <w:r w:rsidR="00156DDD">
        <w:rPr>
          <w:rFonts w:cs="Arial"/>
        </w:rPr>
        <w:t>6</w:t>
      </w:r>
      <w:r w:rsidRPr="00E31621">
        <w:rPr>
          <w:rFonts w:cs="Arial"/>
        </w:rPr>
        <w:t xml:space="preserve"> ust. 2;</w:t>
      </w:r>
    </w:p>
    <w:p w14:paraId="1796DF57" w14:textId="77777777" w:rsidR="00407DEF" w:rsidRPr="00E31621" w:rsidRDefault="00407DE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E31621">
        <w:rPr>
          <w:rFonts w:cs="Arial"/>
        </w:rPr>
        <w:t>zakup, podział i dzierżawa nieruchomości;</w:t>
      </w:r>
    </w:p>
    <w:p w14:paraId="49E09400" w14:textId="53901123" w:rsidR="00407DEF" w:rsidRPr="00E31621" w:rsidRDefault="00407DE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Arial"/>
        </w:rPr>
      </w:pPr>
      <w:r w:rsidRPr="00E31621">
        <w:rPr>
          <w:rFonts w:cs="Arial"/>
        </w:rPr>
        <w:t xml:space="preserve">koszty uzbrojenia terenu i przyłączy instalacyjnych poza granicami realizowanego przedsięwzięcia – dotyczy </w:t>
      </w:r>
      <w:r w:rsidR="00156DDD">
        <w:rPr>
          <w:rFonts w:cs="Arial"/>
        </w:rPr>
        <w:t xml:space="preserve">w szczególności </w:t>
      </w:r>
      <w:r w:rsidRPr="00E31621">
        <w:rPr>
          <w:rFonts w:cs="Arial"/>
        </w:rPr>
        <w:t xml:space="preserve">Zadań wskazanych w § </w:t>
      </w:r>
      <w:r w:rsidR="00156DDD">
        <w:rPr>
          <w:rFonts w:cs="Arial"/>
        </w:rPr>
        <w:t>9</w:t>
      </w:r>
      <w:r w:rsidRPr="00E31621">
        <w:rPr>
          <w:rFonts w:cs="Arial"/>
        </w:rPr>
        <w:t xml:space="preserve"> ust. 2 pkt 4, 5 i 7;</w:t>
      </w:r>
    </w:p>
    <w:p w14:paraId="5415791E" w14:textId="08622684" w:rsidR="00AA5D5F" w:rsidRPr="00E31621" w:rsidRDefault="00AA5D5F" w:rsidP="00E049B8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 xml:space="preserve">wszelkie usługi abonamentowe świadczone po zrealizowaniu Zadania obsługujące przedmiot zrealizowanego Zadania, np. abonament obsługi platformy on-line, tablic LED lub aplikacji na smartfony, usługa </w:t>
      </w:r>
      <w:r w:rsidR="000B2EDE">
        <w:rPr>
          <w:rFonts w:cs="Arial"/>
        </w:rPr>
        <w:t>zarządzania stacjami ładowania;</w:t>
      </w:r>
    </w:p>
    <w:p w14:paraId="63BD4EAD" w14:textId="1614DE7C" w:rsidR="00407DEF" w:rsidRPr="00E31621" w:rsidRDefault="00407DE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>wszelkie inne usługi posprzedażowe, wykonywane po zrealizowaniu Zadania, w tym koszty obsługi infrastruktury, przeglądów, napraw, części zamiennych, konserwacji (np. wymiana filtrów w oczyszczaczach przez serwisanta), koszty ubezpieczenia;</w:t>
      </w:r>
    </w:p>
    <w:p w14:paraId="79595610" w14:textId="77777777" w:rsidR="00CB18A9" w:rsidRPr="00C114F4" w:rsidRDefault="00407DE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>k</w:t>
      </w:r>
      <w:r w:rsidR="00EC23B5" w:rsidRPr="00E31621">
        <w:rPr>
          <w:rFonts w:cs="Arial"/>
        </w:rPr>
        <w:t xml:space="preserve">oszt zakupu i instalacji oświetlenia, małej architektury (np. </w:t>
      </w:r>
      <w:r w:rsidR="00AA5D5F" w:rsidRPr="00E31621">
        <w:rPr>
          <w:rFonts w:cs="Arial"/>
        </w:rPr>
        <w:t>kosze</w:t>
      </w:r>
      <w:r w:rsidR="00EC23B5" w:rsidRPr="00E31621">
        <w:rPr>
          <w:rFonts w:cs="Arial"/>
        </w:rPr>
        <w:t xml:space="preserve"> na </w:t>
      </w:r>
      <w:r w:rsidR="00AA5D5F" w:rsidRPr="00E31621">
        <w:rPr>
          <w:rFonts w:cs="Arial"/>
        </w:rPr>
        <w:t>odpady, ławki, fontanny, rzeźby</w:t>
      </w:r>
      <w:r w:rsidR="00AA5D5F" w:rsidRPr="00C114F4">
        <w:rPr>
          <w:rFonts w:cs="Arial"/>
        </w:rPr>
        <w:t>, kwietniki itp.);</w:t>
      </w:r>
    </w:p>
    <w:p w14:paraId="359B7337" w14:textId="4567ABD7" w:rsidR="00407DEF" w:rsidRPr="00E31621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>koszty leasingu</w:t>
      </w:r>
      <w:r w:rsidR="00CB18A9">
        <w:rPr>
          <w:rFonts w:cs="Arial"/>
        </w:rPr>
        <w:t>,</w:t>
      </w:r>
      <w:r w:rsidRPr="00E31621">
        <w:rPr>
          <w:rFonts w:cs="Arial"/>
        </w:rPr>
        <w:t xml:space="preserve"> np. stacji ładowania;</w:t>
      </w:r>
    </w:p>
    <w:p w14:paraId="6E5B472A" w14:textId="77777777" w:rsidR="00407DEF" w:rsidRPr="00E31621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 xml:space="preserve">konsultacje techniczne, audyty, analizy dokumentacji i inne czynności konsultacyjne wykonywane przed  realizacją </w:t>
      </w:r>
      <w:r w:rsidR="00407DEF" w:rsidRPr="00E31621">
        <w:rPr>
          <w:rFonts w:cs="Arial"/>
        </w:rPr>
        <w:t xml:space="preserve">Zadania </w:t>
      </w:r>
      <w:r w:rsidRPr="00E31621">
        <w:rPr>
          <w:rFonts w:cs="Arial"/>
        </w:rPr>
        <w:t xml:space="preserve">i po </w:t>
      </w:r>
      <w:r w:rsidR="00407DEF" w:rsidRPr="00E31621">
        <w:rPr>
          <w:rFonts w:cs="Arial"/>
        </w:rPr>
        <w:t xml:space="preserve">jego </w:t>
      </w:r>
      <w:r w:rsidRPr="00E31621">
        <w:rPr>
          <w:rFonts w:cs="Arial"/>
        </w:rPr>
        <w:t>zrealizowaniu</w:t>
      </w:r>
      <w:r w:rsidR="00407DEF" w:rsidRPr="00E31621">
        <w:rPr>
          <w:rFonts w:cs="Arial"/>
        </w:rPr>
        <w:t>;</w:t>
      </w:r>
    </w:p>
    <w:p w14:paraId="5DFCEEC1" w14:textId="3060E448" w:rsidR="002C37C9" w:rsidRPr="00E31621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lastRenderedPageBreak/>
        <w:t>koszty przyg</w:t>
      </w:r>
      <w:r w:rsidR="00B14EAF">
        <w:rPr>
          <w:rFonts w:cs="Arial"/>
        </w:rPr>
        <w:t>otowania zamówienia publicznego;</w:t>
      </w:r>
    </w:p>
    <w:p w14:paraId="44984905" w14:textId="408AED6C" w:rsidR="002C37C9" w:rsidRPr="00E31621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>koszty przygotowania i przeprow</w:t>
      </w:r>
      <w:r w:rsidR="00B14EAF">
        <w:rPr>
          <w:rFonts w:cs="Arial"/>
        </w:rPr>
        <w:t>adzenia konsultacji społecznych;</w:t>
      </w:r>
    </w:p>
    <w:p w14:paraId="5CB9DB20" w14:textId="7F093EFB" w:rsidR="0077165F" w:rsidRPr="00E31621" w:rsidRDefault="00AA5D5F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>koszty przeprowadzenia s</w:t>
      </w:r>
      <w:r w:rsidR="002C37C9" w:rsidRPr="00E31621">
        <w:rPr>
          <w:rFonts w:cs="Arial"/>
        </w:rPr>
        <w:t xml:space="preserve">zkoleń dla pracowników gmin dotyczących </w:t>
      </w:r>
      <w:r w:rsidRPr="00E31621">
        <w:rPr>
          <w:rFonts w:cs="Arial"/>
        </w:rPr>
        <w:t xml:space="preserve">monitorowania </w:t>
      </w:r>
      <w:r w:rsidR="002C37C9" w:rsidRPr="00E31621">
        <w:rPr>
          <w:rFonts w:cs="Arial"/>
        </w:rPr>
        <w:t>realizacji działań wynikających z</w:t>
      </w:r>
      <w:r w:rsidR="00DC7782" w:rsidRPr="00E31621">
        <w:rPr>
          <w:rFonts w:cs="Arial"/>
        </w:rPr>
        <w:t xml:space="preserve"> dokumentów, o których mowa w § </w:t>
      </w:r>
      <w:r w:rsidR="005F0BF6">
        <w:rPr>
          <w:rFonts w:cs="Arial"/>
        </w:rPr>
        <w:t>9</w:t>
      </w:r>
      <w:r w:rsidR="002C37C9" w:rsidRPr="00E31621">
        <w:rPr>
          <w:rFonts w:cs="Arial"/>
        </w:rPr>
        <w:t xml:space="preserve"> ust. 2 pkt 2;</w:t>
      </w:r>
    </w:p>
    <w:p w14:paraId="3DC8DCF6" w14:textId="6F20B485" w:rsidR="002C37C9" w:rsidRPr="00E31621" w:rsidRDefault="00F86CBD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>koszty wysyłki dokumentów (np. ankiet, Wniosku) i innych materiałów za pośrednictwem operatora pocztowego lub poczty kurierskiej;</w:t>
      </w:r>
    </w:p>
    <w:p w14:paraId="67107680" w14:textId="1A5E62B7" w:rsidR="0068663A" w:rsidRPr="00E31621" w:rsidRDefault="00FC274E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>koszty dojazdu np. ankieterów;</w:t>
      </w:r>
    </w:p>
    <w:p w14:paraId="31FDC8DE" w14:textId="02964FFE" w:rsidR="00453A33" w:rsidRPr="00E31621" w:rsidRDefault="00453A33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>koszty cateringu;</w:t>
      </w:r>
    </w:p>
    <w:p w14:paraId="10C24546" w14:textId="77777777" w:rsidR="00CB18A9" w:rsidRDefault="00FC274E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E31621">
        <w:rPr>
          <w:rFonts w:cs="Arial"/>
        </w:rPr>
        <w:t xml:space="preserve">koszt </w:t>
      </w:r>
      <w:r w:rsidR="00CB18A9">
        <w:rPr>
          <w:rFonts w:cs="Arial"/>
        </w:rPr>
        <w:t>plastikowych naczyń i sztućców;</w:t>
      </w:r>
    </w:p>
    <w:p w14:paraId="71C09465" w14:textId="7032F4B3" w:rsidR="00CB18A9" w:rsidRPr="00C114F4" w:rsidRDefault="00CB18A9" w:rsidP="00570F1D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cs="Arial"/>
        </w:rPr>
      </w:pPr>
      <w:r w:rsidRPr="00C114F4">
        <w:rPr>
          <w:rFonts w:cs="Arial"/>
        </w:rPr>
        <w:t>zakup wyposażenia niezbędnego do realizacji zadania,</w:t>
      </w:r>
      <w:r w:rsidR="00C378AF" w:rsidRPr="00C114F4">
        <w:rPr>
          <w:rFonts w:cs="Arial"/>
        </w:rPr>
        <w:t xml:space="preserve"> a które może z</w:t>
      </w:r>
      <w:r w:rsidR="00C114F4">
        <w:rPr>
          <w:rFonts w:cs="Arial"/>
        </w:rPr>
        <w:t>o</w:t>
      </w:r>
      <w:r w:rsidR="00C378AF" w:rsidRPr="00C114F4">
        <w:rPr>
          <w:rFonts w:cs="Arial"/>
        </w:rPr>
        <w:t xml:space="preserve">stać wykorzystane podczas innych wydarzeń organizowanych przez Beneficjenta, </w:t>
      </w:r>
      <w:r w:rsidRPr="00C114F4">
        <w:rPr>
          <w:rFonts w:cs="Arial"/>
        </w:rPr>
        <w:t xml:space="preserve"> np. namioty wystawiennicze, krzesła, stoły itp.</w:t>
      </w:r>
    </w:p>
    <w:p w14:paraId="7F1B1741" w14:textId="30FCACA4" w:rsidR="00F86CBD" w:rsidRPr="00DC7782" w:rsidRDefault="00DE6FED" w:rsidP="00570F1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DC7782">
        <w:rPr>
          <w:rFonts w:cs="Arial"/>
        </w:rPr>
        <w:t>Kat</w:t>
      </w:r>
      <w:r w:rsidR="00F86CBD" w:rsidRPr="00DC7782">
        <w:rPr>
          <w:rFonts w:cs="Arial"/>
        </w:rPr>
        <w:t>a</w:t>
      </w:r>
      <w:r w:rsidRPr="00DC7782">
        <w:rPr>
          <w:rFonts w:cs="Arial"/>
        </w:rPr>
        <w:t xml:space="preserve">log </w:t>
      </w:r>
      <w:r w:rsidR="00F86CBD" w:rsidRPr="00570F1D">
        <w:rPr>
          <w:rFonts w:cs="Arial"/>
        </w:rPr>
        <w:t xml:space="preserve">Kosztów </w:t>
      </w:r>
      <w:r w:rsidR="00092BF9" w:rsidRPr="00570F1D">
        <w:rPr>
          <w:rFonts w:cs="Arial"/>
        </w:rPr>
        <w:t>nie</w:t>
      </w:r>
      <w:r w:rsidR="00F86CBD" w:rsidRPr="00570F1D">
        <w:rPr>
          <w:rFonts w:cs="Arial"/>
        </w:rPr>
        <w:t xml:space="preserve">kwalifikowanych, wskazany </w:t>
      </w:r>
      <w:r w:rsidR="00F86CBD" w:rsidRPr="00DC7782">
        <w:rPr>
          <w:rFonts w:cs="Arial"/>
        </w:rPr>
        <w:t xml:space="preserve">w ust. 1, </w:t>
      </w:r>
      <w:r w:rsidR="005F0BF6">
        <w:rPr>
          <w:rFonts w:cs="Arial"/>
        </w:rPr>
        <w:t>nie jest katalogiem zamkniętym.</w:t>
      </w:r>
    </w:p>
    <w:p w14:paraId="684E6ADB" w14:textId="4C6DE3C7" w:rsidR="00D85259" w:rsidRPr="00DC7782" w:rsidRDefault="00CF3EB5" w:rsidP="00570F1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DC7782">
        <w:rPr>
          <w:rFonts w:cs="Arial"/>
        </w:rPr>
        <w:t xml:space="preserve">W przypadku sfinansowania przez Beneficjenta w ramach realizacji Zadania prac, robót, usług lub zakupów, których kwalifikowalność budzi wątpliwości, a które nie zostały uwzględnione </w:t>
      </w:r>
      <w:r w:rsidR="00DC7782">
        <w:rPr>
          <w:rFonts w:cs="Arial"/>
        </w:rPr>
        <w:br/>
      </w:r>
      <w:r w:rsidRPr="00DC7782">
        <w:rPr>
          <w:rFonts w:cs="Arial"/>
        </w:rPr>
        <w:t xml:space="preserve">w ust. 1 oraz nie zostały wyszczególnione jako Koszty kwalifikowane w § </w:t>
      </w:r>
      <w:r w:rsidR="005F0BF6">
        <w:rPr>
          <w:rFonts w:cs="Arial"/>
        </w:rPr>
        <w:t>8</w:t>
      </w:r>
      <w:r w:rsidRPr="00DC7782">
        <w:rPr>
          <w:rFonts w:cs="Arial"/>
        </w:rPr>
        <w:t xml:space="preserve"> i </w:t>
      </w:r>
      <w:r w:rsidR="00DC7782" w:rsidRPr="00DC7782">
        <w:rPr>
          <w:rFonts w:cs="Arial"/>
        </w:rPr>
        <w:t>§</w:t>
      </w:r>
      <w:r w:rsidR="00DC7782">
        <w:rPr>
          <w:rFonts w:cs="Arial"/>
        </w:rPr>
        <w:t xml:space="preserve"> </w:t>
      </w:r>
      <w:r w:rsidR="005F0BF6">
        <w:rPr>
          <w:rFonts w:cs="Arial"/>
        </w:rPr>
        <w:t>12</w:t>
      </w:r>
      <w:r w:rsidRPr="00DC7782">
        <w:rPr>
          <w:rFonts w:cs="Arial"/>
        </w:rPr>
        <w:t xml:space="preserve">, </w:t>
      </w:r>
      <w:r w:rsidRPr="00DC7782">
        <w:rPr>
          <w:rFonts w:cs="Arial"/>
        </w:rPr>
        <w:br/>
        <w:t>o kwalifikowalności danego wydatku rozstrzyga Departament.</w:t>
      </w:r>
    </w:p>
    <w:p w14:paraId="6F470BF7" w14:textId="241EC2FD" w:rsidR="00C24931" w:rsidRPr="00C36FF3" w:rsidRDefault="00C24931" w:rsidP="003828A3">
      <w:pPr>
        <w:pStyle w:val="Nagwek2"/>
      </w:pPr>
      <w:r>
        <w:t>§ 1</w:t>
      </w:r>
      <w:r w:rsidR="00570F1D">
        <w:t>4</w:t>
      </w:r>
      <w:r>
        <w:t>.</w:t>
      </w:r>
      <w:r w:rsidR="006F0B27">
        <w:t xml:space="preserve"> </w:t>
      </w:r>
      <w:r w:rsidR="006F0B27">
        <w:br/>
      </w:r>
      <w:r w:rsidRPr="7A9F6FE1">
        <w:t>Zasady i forma składania Wniosków</w:t>
      </w:r>
    </w:p>
    <w:p w14:paraId="13A2EF74" w14:textId="77777777" w:rsidR="00C24931" w:rsidRDefault="00C24931" w:rsidP="006F0B27">
      <w:pPr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cs="Arial"/>
          <w:b/>
          <w:bCs/>
          <w:color w:val="000000" w:themeColor="text1"/>
        </w:rPr>
      </w:pPr>
      <w:r w:rsidRPr="00C36FF3">
        <w:rPr>
          <w:rFonts w:cs="Arial"/>
          <w:color w:val="000000"/>
        </w:rPr>
        <w:t>Realizację naboru „MIWOP MAZOWSZE</w:t>
      </w:r>
      <w:r>
        <w:rPr>
          <w:rFonts w:cs="Arial"/>
          <w:color w:val="000000"/>
        </w:rPr>
        <w:t xml:space="preserve"> </w:t>
      </w:r>
      <w:r w:rsidRPr="00C36FF3">
        <w:rPr>
          <w:rFonts w:cs="Arial"/>
          <w:color w:val="000000"/>
        </w:rPr>
        <w:t>20</w:t>
      </w:r>
      <w:r>
        <w:rPr>
          <w:rFonts w:cs="Arial"/>
          <w:color w:val="000000"/>
        </w:rPr>
        <w:t>20</w:t>
      </w:r>
      <w:r w:rsidRPr="00C36FF3">
        <w:rPr>
          <w:rFonts w:cs="Arial"/>
          <w:color w:val="000000"/>
        </w:rPr>
        <w:t>”</w:t>
      </w:r>
      <w:r>
        <w:rPr>
          <w:rFonts w:cs="Arial"/>
          <w:color w:val="000000"/>
        </w:rPr>
        <w:t xml:space="preserve"> </w:t>
      </w:r>
      <w:r w:rsidRPr="00C36FF3">
        <w:rPr>
          <w:rFonts w:cs="Arial"/>
          <w:color w:val="000000"/>
        </w:rPr>
        <w:t>prowadzi Departament. Informacj</w:t>
      </w:r>
      <w:r>
        <w:rPr>
          <w:rFonts w:cs="Arial"/>
          <w:color w:val="000000"/>
        </w:rPr>
        <w:t>ę o możliwości uzyskania P</w:t>
      </w:r>
      <w:r w:rsidRPr="00C36FF3">
        <w:rPr>
          <w:rFonts w:cs="Arial"/>
          <w:color w:val="000000"/>
        </w:rPr>
        <w:t>omocy finansowej w ramach „MIWOP MAZOWSZE 20</w:t>
      </w:r>
      <w:r>
        <w:rPr>
          <w:rFonts w:cs="Arial"/>
          <w:color w:val="000000"/>
        </w:rPr>
        <w:t>20</w:t>
      </w:r>
      <w:r w:rsidRPr="00C36FF3">
        <w:rPr>
          <w:rFonts w:cs="Arial"/>
          <w:color w:val="000000"/>
        </w:rPr>
        <w:t>”</w:t>
      </w:r>
      <w:r>
        <w:rPr>
          <w:rFonts w:cs="Arial"/>
          <w:color w:val="000000"/>
        </w:rPr>
        <w:t xml:space="preserve"> publikuje</w:t>
      </w:r>
      <w:r w:rsidRPr="00C36FF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się m.in. </w:t>
      </w:r>
      <w:r w:rsidRPr="00C36FF3">
        <w:rPr>
          <w:rFonts w:cs="Arial"/>
          <w:color w:val="000000"/>
        </w:rPr>
        <w:t xml:space="preserve">na stronie internetowej: </w:t>
      </w:r>
      <w:hyperlink r:id="rId16" w:history="1">
        <w:r w:rsidRPr="00C36FF3">
          <w:rPr>
            <w:rFonts w:cs="Arial"/>
            <w:color w:val="0563C1" w:themeColor="hyperlink"/>
            <w:u w:val="single"/>
          </w:rPr>
          <w:t>www.mazovia.pl</w:t>
        </w:r>
      </w:hyperlink>
      <w:r w:rsidRPr="00C36FF3">
        <w:rPr>
          <w:rFonts w:cs="Arial"/>
        </w:rPr>
        <w:t xml:space="preserve"> oraz</w:t>
      </w:r>
      <w:r>
        <w:rPr>
          <w:rFonts w:cs="Arial"/>
        </w:rPr>
        <w:t xml:space="preserve"> </w:t>
      </w:r>
      <w:hyperlink r:id="rId17" w:history="1">
        <w:r w:rsidRPr="002657A6">
          <w:rPr>
            <w:rStyle w:val="Hipercze"/>
            <w:rFonts w:cs="Arial"/>
          </w:rPr>
          <w:t>www.powietrze.mazovia.pl</w:t>
        </w:r>
      </w:hyperlink>
      <w:r>
        <w:rPr>
          <w:rFonts w:cs="Arial"/>
          <w:color w:val="000000"/>
        </w:rPr>
        <w:t>.</w:t>
      </w:r>
    </w:p>
    <w:p w14:paraId="6CC8FE31" w14:textId="7DF62253" w:rsidR="00C24931" w:rsidRPr="00102B89" w:rsidRDefault="00C24931" w:rsidP="00570F1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b/>
          <w:bCs/>
          <w:color w:val="000000" w:themeColor="text1"/>
        </w:rPr>
      </w:pPr>
      <w:r w:rsidRPr="00102B89">
        <w:rPr>
          <w:rFonts w:cs="Arial"/>
          <w:color w:val="000000"/>
        </w:rPr>
        <w:t xml:space="preserve">Dla każdego spośród zgłaszanych Zadań Beneficjent składa odrębny </w:t>
      </w:r>
      <w:r>
        <w:rPr>
          <w:rFonts w:cs="Arial"/>
          <w:color w:val="000000"/>
        </w:rPr>
        <w:t>W</w:t>
      </w:r>
      <w:r w:rsidRPr="00102B89">
        <w:rPr>
          <w:rFonts w:cs="Arial"/>
          <w:color w:val="000000"/>
        </w:rPr>
        <w:t>niosek</w:t>
      </w:r>
      <w:r>
        <w:rPr>
          <w:rFonts w:cs="Arial"/>
          <w:color w:val="000000"/>
        </w:rPr>
        <w:t xml:space="preserve">. </w:t>
      </w:r>
      <w:r w:rsidRPr="00102B89">
        <w:rPr>
          <w:rFonts w:cs="Arial"/>
          <w:color w:val="000000"/>
        </w:rPr>
        <w:t>Wzór Wniosku stanowi załączni</w:t>
      </w:r>
      <w:r w:rsidRPr="0013327D">
        <w:rPr>
          <w:rFonts w:cs="Arial"/>
          <w:color w:val="000000"/>
        </w:rPr>
        <w:t xml:space="preserve">k nr </w:t>
      </w:r>
      <w:r w:rsidR="00E27750">
        <w:rPr>
          <w:rFonts w:cs="Arial"/>
          <w:color w:val="000000"/>
        </w:rPr>
        <w:t>2</w:t>
      </w:r>
      <w:r w:rsidRPr="0013327D">
        <w:rPr>
          <w:rFonts w:cs="Arial"/>
          <w:color w:val="000000"/>
        </w:rPr>
        <w:t xml:space="preserve"> do Regulaminu</w:t>
      </w:r>
      <w:r w:rsidRPr="00102B89">
        <w:rPr>
          <w:rFonts w:cs="Arial"/>
          <w:color w:val="000000"/>
        </w:rPr>
        <w:t>.</w:t>
      </w:r>
    </w:p>
    <w:p w14:paraId="75CCA1D2" w14:textId="77777777" w:rsidR="00C24931" w:rsidRPr="00BA5FAB" w:rsidRDefault="00C24931" w:rsidP="00570F1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  <w:b/>
          <w:color w:val="000000"/>
        </w:rPr>
      </w:pPr>
      <w:r w:rsidRPr="00BA5FAB">
        <w:rPr>
          <w:rFonts w:cs="Arial"/>
          <w:color w:val="000000"/>
        </w:rPr>
        <w:t xml:space="preserve">Wnioski należy składać w terminie </w:t>
      </w:r>
      <w:r w:rsidRPr="7A9F6FE1">
        <w:rPr>
          <w:rFonts w:cs="Arial"/>
          <w:b/>
          <w:color w:val="000000"/>
        </w:rPr>
        <w:t xml:space="preserve">od </w:t>
      </w:r>
      <w:r>
        <w:rPr>
          <w:rFonts w:cs="Arial"/>
          <w:b/>
          <w:color w:val="000000"/>
        </w:rPr>
        <w:t>dnia 2 marca</w:t>
      </w:r>
      <w:r w:rsidRPr="7A9F6FE1">
        <w:rPr>
          <w:rFonts w:cs="Arial"/>
          <w:b/>
          <w:color w:val="000000"/>
        </w:rPr>
        <w:t xml:space="preserve"> 2020 r. do </w:t>
      </w:r>
      <w:r>
        <w:rPr>
          <w:rFonts w:cs="Arial"/>
          <w:b/>
          <w:color w:val="000000"/>
        </w:rPr>
        <w:t>dni</w:t>
      </w:r>
      <w:r w:rsidRPr="7A9F6FE1">
        <w:rPr>
          <w:rFonts w:cs="Arial"/>
          <w:b/>
          <w:color w:val="000000"/>
        </w:rPr>
        <w:t xml:space="preserve">a </w:t>
      </w:r>
      <w:r>
        <w:rPr>
          <w:rFonts w:cs="Arial"/>
          <w:b/>
          <w:color w:val="000000"/>
        </w:rPr>
        <w:t>31 marca</w:t>
      </w:r>
      <w:r w:rsidRPr="7A9F6FE1">
        <w:rPr>
          <w:rFonts w:cs="Arial"/>
          <w:b/>
          <w:color w:val="000000"/>
        </w:rPr>
        <w:t xml:space="preserve"> 2020 r.</w:t>
      </w:r>
      <w:r w:rsidRPr="00BA5FAB">
        <w:rPr>
          <w:rFonts w:cs="Arial"/>
          <w:b/>
          <w:color w:val="000000"/>
        </w:rPr>
        <w:br/>
      </w:r>
      <w:r w:rsidRPr="00BA5FAB">
        <w:rPr>
          <w:rFonts w:cs="Arial"/>
          <w:color w:val="000000"/>
        </w:rPr>
        <w:t xml:space="preserve">(termin uważa się za zachowany, jeśli wniosek wpłynie do Urzędu najpóźniej </w:t>
      </w:r>
      <w:r>
        <w:rPr>
          <w:rFonts w:cs="Arial"/>
          <w:color w:val="000000"/>
        </w:rPr>
        <w:t>31 marca</w:t>
      </w:r>
      <w:r w:rsidRPr="00BA5FA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r w:rsidRPr="00BA5FAB">
        <w:rPr>
          <w:rFonts w:cs="Arial"/>
          <w:color w:val="000000"/>
        </w:rPr>
        <w:t>20</w:t>
      </w:r>
      <w:r>
        <w:rPr>
          <w:rFonts w:cs="Arial"/>
          <w:color w:val="000000"/>
        </w:rPr>
        <w:t>20</w:t>
      </w:r>
      <w:r w:rsidRPr="00BA5FAB">
        <w:rPr>
          <w:rFonts w:cs="Arial"/>
          <w:color w:val="000000"/>
        </w:rPr>
        <w:t xml:space="preserve"> r.):</w:t>
      </w:r>
    </w:p>
    <w:p w14:paraId="4668F797" w14:textId="77777777" w:rsidR="00C24931" w:rsidRPr="00C36FF3" w:rsidRDefault="00C24931" w:rsidP="00570F1D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cs="Arial"/>
          <w:color w:val="000000"/>
        </w:rPr>
      </w:pPr>
      <w:r w:rsidRPr="00C36FF3">
        <w:rPr>
          <w:rFonts w:cs="Arial"/>
          <w:color w:val="000000"/>
        </w:rPr>
        <w:t>w formie papierowej osobiście w godzinach: 8.00</w:t>
      </w:r>
      <w:r>
        <w:rPr>
          <w:rFonts w:cs="Arial"/>
          <w:color w:val="000000"/>
        </w:rPr>
        <w:t>–</w:t>
      </w:r>
      <w:r w:rsidRPr="00C36FF3">
        <w:rPr>
          <w:rFonts w:cs="Arial"/>
          <w:color w:val="000000"/>
        </w:rPr>
        <w:t>16.00 w Kancelarii Ogólnej Urzędu</w:t>
      </w:r>
      <w:r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br/>
        <w:t xml:space="preserve">ul. Jagiellońska 26 lub </w:t>
      </w:r>
      <w:r w:rsidRPr="00C36FF3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punktach kancelaryjnych Urzędu,</w:t>
      </w:r>
    </w:p>
    <w:p w14:paraId="43EF30E6" w14:textId="36381349" w:rsidR="00C24931" w:rsidRPr="00F15B52" w:rsidRDefault="00C24931" w:rsidP="00570F1D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cs="Arial"/>
          <w:color w:val="000000"/>
        </w:rPr>
      </w:pPr>
      <w:r w:rsidRPr="00C36FF3">
        <w:rPr>
          <w:rFonts w:cs="Arial"/>
          <w:color w:val="000000"/>
        </w:rPr>
        <w:t xml:space="preserve">w formie papierowej za pośrednictwem poczty lub poczty kurierskiej na adres: Urząd Marszałkowski Województwa Mazowieckiego w Warszawie, Departament Gospodarki </w:t>
      </w:r>
      <w:r w:rsidRPr="00F15B52">
        <w:rPr>
          <w:rFonts w:cs="Arial"/>
          <w:color w:val="000000"/>
        </w:rPr>
        <w:t>Odpadami, Emisji i Pozwoleń Zintegrowanych, ul. Kłopotowskiego 5, 03-718</w:t>
      </w:r>
      <w:r w:rsidR="00570F1D" w:rsidRPr="00F15B52">
        <w:rPr>
          <w:rFonts w:cs="Arial"/>
          <w:color w:val="000000"/>
        </w:rPr>
        <w:t xml:space="preserve"> Warszawa</w:t>
      </w:r>
    </w:p>
    <w:p w14:paraId="4A33C79D" w14:textId="53DD1CF4" w:rsidR="00C24931" w:rsidRPr="00F15B52" w:rsidRDefault="003828A3" w:rsidP="003828A3">
      <w:pPr>
        <w:pStyle w:val="Akapitzlist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– </w:t>
      </w:r>
      <w:r w:rsidR="00C24931" w:rsidRPr="00F15B52">
        <w:rPr>
          <w:rFonts w:cs="Arial"/>
        </w:rPr>
        <w:t>w zamkniętej kopercie z dopiskiem:</w:t>
      </w:r>
      <w:r w:rsidR="00C24931" w:rsidRPr="00F15B52">
        <w:rPr>
          <w:rFonts w:cs="Arial"/>
          <w:b/>
        </w:rPr>
        <w:t xml:space="preserve"> PZ-PI-I, Nabór wniosków „MIWOP</w:t>
      </w:r>
      <w:r w:rsidR="00C24931" w:rsidRPr="00F15B52">
        <w:rPr>
          <w:rFonts w:cs="Arial"/>
          <w:b/>
        </w:rPr>
        <w:br/>
        <w:t>MAZOWSZE 2020”;</w:t>
      </w:r>
    </w:p>
    <w:p w14:paraId="3F7DA6A1" w14:textId="77777777" w:rsidR="00C24931" w:rsidRPr="00C36FF3" w:rsidRDefault="00C24931" w:rsidP="00570F1D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cs="Arial"/>
          <w:color w:val="000000"/>
        </w:rPr>
      </w:pPr>
      <w:r w:rsidRPr="00C36FF3">
        <w:rPr>
          <w:rFonts w:cs="Arial"/>
          <w:color w:val="000000"/>
        </w:rPr>
        <w:t>za pomocą profilu zaufanego ePUAP zgodnie z zasadami opisanymi na stronie internetowej:</w:t>
      </w:r>
      <w:hyperlink r:id="rId18" w:history="1">
        <w:r w:rsidRPr="00C36FF3">
          <w:rPr>
            <w:rFonts w:cs="Arial"/>
            <w:color w:val="0563C1" w:themeColor="hyperlink"/>
            <w:u w:val="single"/>
          </w:rPr>
          <w:t>http://www.mazovia.pl/cyfrowy-urzad/elektroniczna-skrzynka-podawcza/</w:t>
        </w:r>
      </w:hyperlink>
    </w:p>
    <w:p w14:paraId="526E4B19" w14:textId="0CD1BA8E" w:rsidR="00C24931" w:rsidRDefault="00C24931" w:rsidP="00570F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cs="Arial"/>
        </w:rPr>
      </w:pPr>
      <w:r w:rsidRPr="00875DC7">
        <w:rPr>
          <w:rFonts w:cs="Arial"/>
        </w:rPr>
        <w:t xml:space="preserve">W ramach naboru Beneficjent może złożyć </w:t>
      </w:r>
      <w:r w:rsidRPr="00875DC7">
        <w:rPr>
          <w:rFonts w:cs="Arial"/>
          <w:b/>
        </w:rPr>
        <w:t>maksymalnie</w:t>
      </w:r>
      <w:r w:rsidRPr="00875DC7">
        <w:rPr>
          <w:rFonts w:cs="Arial"/>
        </w:rPr>
        <w:t xml:space="preserve"> </w:t>
      </w:r>
      <w:r w:rsidRPr="00875DC7">
        <w:rPr>
          <w:rFonts w:cs="Arial"/>
          <w:b/>
        </w:rPr>
        <w:t xml:space="preserve">dwa </w:t>
      </w:r>
      <w:r w:rsidR="00B14EAF">
        <w:rPr>
          <w:rFonts w:cs="Arial"/>
          <w:b/>
        </w:rPr>
        <w:t>W</w:t>
      </w:r>
      <w:r w:rsidRPr="00875DC7">
        <w:rPr>
          <w:rFonts w:cs="Arial"/>
          <w:b/>
        </w:rPr>
        <w:t>nioski</w:t>
      </w:r>
      <w:r w:rsidRPr="00875DC7">
        <w:rPr>
          <w:rFonts w:cs="Arial"/>
        </w:rPr>
        <w:t xml:space="preserve">, na realizację odrębnych Zadań, z dwóch różnych rodzajów Zadań, o których mowa w </w:t>
      </w:r>
      <w:r w:rsidRPr="00875DC7">
        <w:rPr>
          <w:rFonts w:cs="Arial"/>
          <w:b/>
        </w:rPr>
        <w:t xml:space="preserve">§ </w:t>
      </w:r>
      <w:r w:rsidR="006111CA">
        <w:rPr>
          <w:rFonts w:cs="Arial"/>
          <w:b/>
        </w:rPr>
        <w:t>5</w:t>
      </w:r>
      <w:r w:rsidRPr="00875DC7">
        <w:rPr>
          <w:rFonts w:cs="Arial"/>
          <w:b/>
        </w:rPr>
        <w:t xml:space="preserve"> ust. 1</w:t>
      </w:r>
      <w:r>
        <w:rPr>
          <w:rFonts w:cs="Arial"/>
          <w:b/>
        </w:rPr>
        <w:t xml:space="preserve"> i 2</w:t>
      </w:r>
      <w:r w:rsidRPr="00875DC7">
        <w:rPr>
          <w:rFonts w:cs="Arial"/>
          <w:b/>
        </w:rPr>
        <w:t xml:space="preserve"> oraz § </w:t>
      </w:r>
      <w:r w:rsidR="006111CA">
        <w:rPr>
          <w:rFonts w:cs="Arial"/>
          <w:b/>
        </w:rPr>
        <w:t>9</w:t>
      </w:r>
      <w:r w:rsidRPr="00875DC7">
        <w:rPr>
          <w:rFonts w:cs="Arial"/>
          <w:b/>
        </w:rPr>
        <w:t xml:space="preserve"> ust. 2</w:t>
      </w:r>
      <w:r w:rsidRPr="008D23F4">
        <w:rPr>
          <w:rFonts w:cs="Arial"/>
          <w:b/>
        </w:rPr>
        <w:t>.</w:t>
      </w:r>
    </w:p>
    <w:p w14:paraId="6F2B8604" w14:textId="71C875E8" w:rsidR="00C24931" w:rsidRPr="00875DC7" w:rsidRDefault="00C24931" w:rsidP="00570F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cs="Arial"/>
        </w:rPr>
      </w:pPr>
      <w:r>
        <w:rPr>
          <w:rFonts w:cs="Arial"/>
        </w:rPr>
        <w:t>Jeden Wniosek może dotyczyć tylko jednego Zadania.</w:t>
      </w:r>
    </w:p>
    <w:p w14:paraId="6C43EB66" w14:textId="77777777" w:rsidR="00C24931" w:rsidRPr="00C36FF3" w:rsidRDefault="00C24931" w:rsidP="00570F1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Każdy z</w:t>
      </w:r>
      <w:r w:rsidRPr="00C36FF3">
        <w:rPr>
          <w:rFonts w:cs="Arial"/>
          <w:color w:val="000000"/>
        </w:rPr>
        <w:t xml:space="preserve"> Wniosk</w:t>
      </w:r>
      <w:r>
        <w:rPr>
          <w:rFonts w:cs="Arial"/>
          <w:color w:val="000000"/>
        </w:rPr>
        <w:t>ów</w:t>
      </w:r>
      <w:r w:rsidRPr="00C36FF3">
        <w:rPr>
          <w:rFonts w:cs="Arial"/>
          <w:color w:val="000000"/>
        </w:rPr>
        <w:t xml:space="preserve"> musi być złożony w osobnej, zamkniętej kopercie.</w:t>
      </w:r>
    </w:p>
    <w:p w14:paraId="0417428D" w14:textId="77777777" w:rsidR="003453A1" w:rsidRDefault="00C24931" w:rsidP="003453A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42236D">
        <w:rPr>
          <w:rFonts w:cs="Arial"/>
        </w:rPr>
        <w:t>W przypadku złożenia przez Beneficjenta</w:t>
      </w:r>
      <w:r w:rsidRPr="0042236D">
        <w:rPr>
          <w:rFonts w:cs="Arial"/>
          <w:b/>
        </w:rPr>
        <w:t xml:space="preserve"> </w:t>
      </w:r>
      <w:r w:rsidRPr="0042236D">
        <w:rPr>
          <w:rFonts w:cs="Arial"/>
        </w:rPr>
        <w:t>więcej niż jednego Wniosku, Beneficjent jest zobowiązany do wskazania</w:t>
      </w:r>
      <w:r>
        <w:rPr>
          <w:rFonts w:cs="Arial"/>
        </w:rPr>
        <w:t xml:space="preserve"> W</w:t>
      </w:r>
      <w:r w:rsidRPr="0042236D">
        <w:rPr>
          <w:rFonts w:cs="Arial"/>
        </w:rPr>
        <w:t>niosku priorytetowego.</w:t>
      </w:r>
    </w:p>
    <w:p w14:paraId="0DD4B082" w14:textId="77777777" w:rsidR="003453A1" w:rsidRDefault="00C24931" w:rsidP="003453A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3453A1">
        <w:rPr>
          <w:rFonts w:cs="Arial"/>
          <w:color w:val="000000"/>
        </w:rPr>
        <w:t xml:space="preserve">Wnioski złożone w innym trybie niż tryb </w:t>
      </w:r>
      <w:r w:rsidR="00186222" w:rsidRPr="003453A1">
        <w:rPr>
          <w:rFonts w:cs="Arial"/>
          <w:color w:val="000000"/>
        </w:rPr>
        <w:t>określony w Regulaminie</w:t>
      </w:r>
      <w:r w:rsidRPr="003453A1">
        <w:rPr>
          <w:rFonts w:cs="Arial"/>
          <w:color w:val="000000"/>
        </w:rPr>
        <w:t xml:space="preserve"> nie będą rozpatrywane.</w:t>
      </w:r>
    </w:p>
    <w:p w14:paraId="737153E9" w14:textId="77777777" w:rsidR="003453A1" w:rsidRDefault="00C24931" w:rsidP="003453A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</w:rPr>
      </w:pPr>
      <w:r w:rsidRPr="003453A1">
        <w:rPr>
          <w:rFonts w:cs="Arial"/>
          <w:color w:val="000000"/>
        </w:rPr>
        <w:t>Wniosek powinien być podpisany przez osobę upoważnioną do składania oświadczeń woli</w:t>
      </w:r>
      <w:r w:rsidRPr="003453A1">
        <w:rPr>
          <w:rFonts w:cs="Arial"/>
          <w:color w:val="000000"/>
        </w:rPr>
        <w:br/>
        <w:t>w imieniu Beneficjenta (Wójta/Burmistrza/Prezydenta) oraz opatrzony podpisem Skarbnika Gminy/Miasta.</w:t>
      </w:r>
    </w:p>
    <w:p w14:paraId="72E47028" w14:textId="77777777" w:rsidR="003453A1" w:rsidRDefault="00C24931" w:rsidP="003453A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3453A1">
        <w:rPr>
          <w:rFonts w:cs="Arial"/>
        </w:rPr>
        <w:t xml:space="preserve">W przypadku realizacji Zadania, o którym mowa w § </w:t>
      </w:r>
      <w:r w:rsidR="006111CA" w:rsidRPr="003453A1">
        <w:rPr>
          <w:rFonts w:cs="Arial"/>
        </w:rPr>
        <w:t>5</w:t>
      </w:r>
      <w:r w:rsidRPr="003453A1">
        <w:rPr>
          <w:rFonts w:cs="Arial"/>
        </w:rPr>
        <w:t xml:space="preserve"> ust. 1</w:t>
      </w:r>
      <w:r w:rsidR="00DE20E3" w:rsidRPr="003453A1">
        <w:rPr>
          <w:rFonts w:cs="Arial"/>
        </w:rPr>
        <w:t xml:space="preserve"> i 2</w:t>
      </w:r>
      <w:r w:rsidRPr="003453A1">
        <w:rPr>
          <w:rFonts w:cs="Arial"/>
        </w:rPr>
        <w:t xml:space="preserve">, przy pomocy podmiotów zewnętrznych, do Wniosku należy </w:t>
      </w:r>
      <w:r w:rsidRPr="003453A1">
        <w:rPr>
          <w:rFonts w:cs="Arial"/>
          <w:b/>
        </w:rPr>
        <w:t>obligatoryjnie</w:t>
      </w:r>
      <w:r w:rsidRPr="003453A1">
        <w:rPr>
          <w:rFonts w:cs="Arial"/>
        </w:rPr>
        <w:t xml:space="preserve"> dołączyć szacunkową wycenę rynkową kosztów realizacji Zadania sporządzoną na podstawie danych pozyskanych od minimum dwóch usługodawców.</w:t>
      </w:r>
    </w:p>
    <w:p w14:paraId="42D26D88" w14:textId="77777777" w:rsidR="003453A1" w:rsidRDefault="00C24931" w:rsidP="003453A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3453A1">
        <w:rPr>
          <w:rFonts w:cs="Arial"/>
          <w:color w:val="000000"/>
        </w:rPr>
        <w:t>Do Wniosku można załączyć: wizualizację, projekt lub inną formę zobrazowania planowanego przedsięwzięcia. Wymienione załączniki mają charakter fakultatywny jednak ich przedłożenie może mieć wpływ na ocenę złożonego Wniosku.</w:t>
      </w:r>
    </w:p>
    <w:p w14:paraId="7B43335A" w14:textId="77777777" w:rsidR="003453A1" w:rsidRDefault="00C24931" w:rsidP="003453A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3453A1">
        <w:rPr>
          <w:rFonts w:cs="Arial"/>
          <w:color w:val="000000"/>
        </w:rPr>
        <w:t xml:space="preserve">Beneficjent w terminie trwania naboru może wycofać złożony Wniosek. Oświadczenie w tym zakresie musi posiadać formę pisemną i być opatrzone podpisem osoby uprawnionej </w:t>
      </w:r>
      <w:r w:rsidR="002A6183" w:rsidRPr="003453A1">
        <w:rPr>
          <w:rFonts w:cs="Arial"/>
          <w:color w:val="000000"/>
        </w:rPr>
        <w:br/>
      </w:r>
      <w:r w:rsidRPr="003453A1">
        <w:rPr>
          <w:rFonts w:cs="Arial"/>
          <w:color w:val="000000"/>
        </w:rPr>
        <w:t>do składania oświadczeń woli w imieniu Beneficjenta.</w:t>
      </w:r>
    </w:p>
    <w:p w14:paraId="1C739398" w14:textId="6BA6DB97" w:rsidR="00C24931" w:rsidRPr="003453A1" w:rsidRDefault="00C24931" w:rsidP="003453A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cs="Arial"/>
        </w:rPr>
      </w:pPr>
      <w:r w:rsidRPr="003453A1">
        <w:rPr>
          <w:rFonts w:cs="Arial"/>
          <w:color w:val="000000"/>
        </w:rPr>
        <w:t>Departament może wezwać Beneficjenta do złożenia dodatkowych dokumentów dotyczących wnioskowanego Zadania w trakcie całego procesu realizacji.</w:t>
      </w:r>
    </w:p>
    <w:p w14:paraId="7B256DEE" w14:textId="3383523D" w:rsidR="00AC2A0D" w:rsidRPr="00AC2A0D" w:rsidRDefault="00AC2A0D" w:rsidP="003828A3">
      <w:pPr>
        <w:pStyle w:val="Nagwek2"/>
        <w:rPr>
          <w:rFonts w:eastAsia="Times New Roman"/>
          <w:lang w:eastAsia="pl-PL"/>
        </w:rPr>
      </w:pPr>
      <w:r w:rsidRPr="00AC2A0D">
        <w:rPr>
          <w:rFonts w:eastAsia="Times New Roman"/>
          <w:lang w:eastAsia="pl-PL"/>
        </w:rPr>
        <w:t>§ 1</w:t>
      </w:r>
      <w:r w:rsidR="00AC6DBC">
        <w:rPr>
          <w:rFonts w:eastAsia="Times New Roman"/>
          <w:lang w:eastAsia="pl-PL"/>
        </w:rPr>
        <w:t>5</w:t>
      </w:r>
      <w:r w:rsidRPr="00AC2A0D">
        <w:rPr>
          <w:rFonts w:eastAsia="Times New Roman"/>
          <w:lang w:eastAsia="pl-PL"/>
        </w:rPr>
        <w:t>.</w:t>
      </w:r>
      <w:r w:rsidR="006F0B27">
        <w:rPr>
          <w:rFonts w:eastAsia="Times New Roman"/>
          <w:lang w:eastAsia="pl-PL"/>
        </w:rPr>
        <w:t xml:space="preserve"> </w:t>
      </w:r>
      <w:r w:rsidR="006F0B27">
        <w:rPr>
          <w:rFonts w:eastAsia="Times New Roman"/>
          <w:lang w:eastAsia="pl-PL"/>
        </w:rPr>
        <w:br/>
      </w:r>
      <w:r w:rsidRPr="00AC2A0D">
        <w:rPr>
          <w:rFonts w:eastAsia="Times New Roman"/>
          <w:lang w:eastAsia="pl-PL"/>
        </w:rPr>
        <w:t>Kryteria oceny Wniosków</w:t>
      </w:r>
    </w:p>
    <w:p w14:paraId="65F740D0" w14:textId="77777777" w:rsidR="00AC2A0D" w:rsidRPr="00AC2A0D" w:rsidRDefault="00AC2A0D" w:rsidP="006F0B27">
      <w:pPr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cs="Arial"/>
        </w:rPr>
      </w:pPr>
      <w:r w:rsidRPr="00AC2A0D">
        <w:rPr>
          <w:rFonts w:eastAsia="Times New Roman" w:cs="Arial"/>
          <w:lang w:eastAsia="pl-PL"/>
        </w:rPr>
        <w:t xml:space="preserve">Wnioski złożone w ramach „MIWOP MAZOWSZE 2020” podlegają ocenie formalnej </w:t>
      </w:r>
      <w:r w:rsidRPr="00AC2A0D">
        <w:rPr>
          <w:rFonts w:eastAsia="Times New Roman" w:cs="Arial"/>
          <w:lang w:eastAsia="pl-PL"/>
        </w:rPr>
        <w:br/>
        <w:t>i merytorycznej, której dokonuje Departament.</w:t>
      </w:r>
    </w:p>
    <w:p w14:paraId="597E676B" w14:textId="77777777" w:rsidR="00AC2A0D" w:rsidRPr="00AC2A0D" w:rsidRDefault="00AC2A0D" w:rsidP="00570F1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</w:rPr>
      </w:pPr>
      <w:r w:rsidRPr="00AC2A0D">
        <w:rPr>
          <w:rFonts w:eastAsia="Times New Roman" w:cs="Arial"/>
          <w:lang w:eastAsia="pl-PL"/>
        </w:rPr>
        <w:t>Ocena formalna polega na sprawdzeniu zgodności Wniosku z wymogami formalnymi określonymi w Regulaminie.</w:t>
      </w:r>
    </w:p>
    <w:p w14:paraId="61525760" w14:textId="3B08E89A" w:rsidR="00AC2A0D" w:rsidRPr="00AC2A0D" w:rsidRDefault="00AC2A0D" w:rsidP="00570F1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</w:rPr>
      </w:pPr>
      <w:r w:rsidRPr="00AC2A0D">
        <w:rPr>
          <w:rFonts w:eastAsia="Times New Roman" w:cs="Arial"/>
          <w:lang w:eastAsia="pl-PL"/>
        </w:rPr>
        <w:t xml:space="preserve">W przypadku stwierdzenia braków lub uchybień formalnych, Departament wzywa </w:t>
      </w:r>
      <w:r w:rsidRPr="00AC2A0D">
        <w:rPr>
          <w:rFonts w:cs="Arial"/>
        </w:rPr>
        <w:t>Beneficjenta</w:t>
      </w:r>
      <w:r w:rsidRPr="00AC2A0D">
        <w:rPr>
          <w:rFonts w:eastAsia="Times New Roman" w:cs="Arial"/>
          <w:lang w:eastAsia="pl-PL"/>
        </w:rPr>
        <w:t xml:space="preserve"> do usunięcia </w:t>
      </w:r>
      <w:r w:rsidRPr="00DC7782">
        <w:rPr>
          <w:rFonts w:eastAsia="Times New Roman" w:cs="Arial"/>
          <w:lang w:eastAsia="pl-PL"/>
        </w:rPr>
        <w:t xml:space="preserve">wszelkich nieprawidłowości lub złożenia wyjaśnień </w:t>
      </w:r>
      <w:r w:rsidRPr="00DC7782">
        <w:rPr>
          <w:rFonts w:cs="Arial"/>
        </w:rPr>
        <w:t>określając jednocześnie termin ich dokonania.</w:t>
      </w:r>
      <w:r w:rsidR="00E20D42" w:rsidRPr="00DC7782">
        <w:rPr>
          <w:rFonts w:cs="Arial"/>
        </w:rPr>
        <w:t xml:space="preserve"> </w:t>
      </w:r>
      <w:r w:rsidR="00FB6982" w:rsidRPr="00DC7782">
        <w:rPr>
          <w:rFonts w:cs="Arial"/>
        </w:rPr>
        <w:t>W</w:t>
      </w:r>
      <w:r w:rsidR="00FB6982" w:rsidRPr="00DC7782">
        <w:rPr>
          <w:rFonts w:eastAsia="Times New Roman" w:cs="Arial"/>
          <w:lang w:eastAsia="pl-PL"/>
        </w:rPr>
        <w:t>ezwania</w:t>
      </w:r>
      <w:r w:rsidRPr="00DC7782">
        <w:rPr>
          <w:rFonts w:eastAsia="Times New Roman" w:cs="Arial"/>
          <w:lang w:eastAsia="pl-PL"/>
        </w:rPr>
        <w:t xml:space="preserve"> oraz wyj</w:t>
      </w:r>
      <w:r w:rsidR="00CB5F72">
        <w:rPr>
          <w:rFonts w:eastAsia="Times New Roman" w:cs="Arial"/>
          <w:lang w:eastAsia="pl-PL"/>
        </w:rPr>
        <w:t xml:space="preserve">aśnienia mogą być przekazywane </w:t>
      </w:r>
      <w:r w:rsidRPr="00DC7782">
        <w:rPr>
          <w:rFonts w:eastAsia="Times New Roman" w:cs="Arial"/>
          <w:lang w:eastAsia="pl-PL"/>
        </w:rPr>
        <w:t xml:space="preserve">w formie pisemnej </w:t>
      </w:r>
      <w:r w:rsidR="00CB5F72">
        <w:rPr>
          <w:rFonts w:eastAsia="Times New Roman" w:cs="Arial"/>
          <w:lang w:eastAsia="pl-PL"/>
        </w:rPr>
        <w:br/>
      </w:r>
      <w:r w:rsidR="00E20D42" w:rsidRPr="00DC7782">
        <w:rPr>
          <w:rFonts w:eastAsia="Times New Roman" w:cs="Arial"/>
          <w:lang w:eastAsia="pl-PL"/>
        </w:rPr>
        <w:t xml:space="preserve">za pośrednictwem </w:t>
      </w:r>
      <w:r w:rsidR="00FB6982" w:rsidRPr="00DC7782">
        <w:rPr>
          <w:rFonts w:eastAsia="Times New Roman" w:cs="Arial"/>
          <w:lang w:eastAsia="pl-PL"/>
        </w:rPr>
        <w:t xml:space="preserve">operatora pocztowego </w:t>
      </w:r>
      <w:r w:rsidRPr="00DC7782">
        <w:rPr>
          <w:rFonts w:eastAsia="Times New Roman" w:cs="Arial"/>
          <w:lang w:eastAsia="pl-PL"/>
        </w:rPr>
        <w:t>lub za pomocą środków komunikacji elektronicznej.</w:t>
      </w:r>
      <w:r w:rsidRPr="00AC2A0D">
        <w:rPr>
          <w:rFonts w:eastAsia="Times New Roman" w:cs="Arial"/>
          <w:lang w:eastAsia="pl-PL"/>
        </w:rPr>
        <w:t xml:space="preserve"> </w:t>
      </w:r>
      <w:r w:rsidR="00F21CCC">
        <w:rPr>
          <w:rFonts w:eastAsia="Times New Roman" w:cs="Arial"/>
          <w:lang w:eastAsia="pl-PL"/>
        </w:rPr>
        <w:br/>
      </w:r>
      <w:r w:rsidRPr="00AC2A0D">
        <w:rPr>
          <w:rFonts w:eastAsia="Times New Roman" w:cs="Arial"/>
          <w:lang w:eastAsia="pl-PL"/>
        </w:rPr>
        <w:t xml:space="preserve">W przypadku nieuzupełnienia przez </w:t>
      </w:r>
      <w:r w:rsidRPr="00AC2A0D">
        <w:rPr>
          <w:rFonts w:cs="Arial"/>
        </w:rPr>
        <w:t xml:space="preserve">Beneficjenta stwierdzonych braków </w:t>
      </w:r>
      <w:r w:rsidR="00DC7782">
        <w:rPr>
          <w:rFonts w:cs="Arial"/>
        </w:rPr>
        <w:t xml:space="preserve">w określonym </w:t>
      </w:r>
      <w:r w:rsidR="00F21CCC">
        <w:rPr>
          <w:rFonts w:cs="Arial"/>
        </w:rPr>
        <w:br/>
      </w:r>
      <w:r w:rsidR="00DC7782">
        <w:rPr>
          <w:rFonts w:cs="Arial"/>
        </w:rPr>
        <w:t xml:space="preserve">w wezwaniu terminie, </w:t>
      </w:r>
      <w:r w:rsidRPr="00AC2A0D">
        <w:rPr>
          <w:rFonts w:eastAsia="Times New Roman" w:cs="Arial"/>
          <w:lang w:eastAsia="pl-PL"/>
        </w:rPr>
        <w:t xml:space="preserve">Wniosek zostaje odrzucony i nie podlega rozpatrzeniu. Informację </w:t>
      </w:r>
      <w:r w:rsidR="00F21CCC">
        <w:rPr>
          <w:rFonts w:eastAsia="Times New Roman" w:cs="Arial"/>
          <w:lang w:eastAsia="pl-PL"/>
        </w:rPr>
        <w:br/>
      </w:r>
      <w:r w:rsidRPr="00AC2A0D">
        <w:rPr>
          <w:rFonts w:eastAsia="Times New Roman" w:cs="Arial"/>
          <w:lang w:eastAsia="pl-PL"/>
        </w:rPr>
        <w:t xml:space="preserve">o odrzuceniu Wniosku ze względów formalnych, Departament przekazuje </w:t>
      </w:r>
      <w:r w:rsidRPr="00AC2A0D">
        <w:rPr>
          <w:rFonts w:cs="Arial"/>
        </w:rPr>
        <w:t>Beneficjentowi</w:t>
      </w:r>
      <w:r w:rsidRPr="00AC2A0D">
        <w:rPr>
          <w:rFonts w:eastAsia="Times New Roman" w:cs="Arial"/>
          <w:lang w:eastAsia="pl-PL"/>
        </w:rPr>
        <w:t xml:space="preserve"> </w:t>
      </w:r>
      <w:r w:rsidR="00F21CCC">
        <w:rPr>
          <w:rFonts w:eastAsia="Times New Roman" w:cs="Arial"/>
          <w:lang w:eastAsia="pl-PL"/>
        </w:rPr>
        <w:br/>
      </w:r>
      <w:r w:rsidRPr="00AC2A0D">
        <w:rPr>
          <w:rFonts w:eastAsia="Times New Roman" w:cs="Arial"/>
          <w:lang w:eastAsia="pl-PL"/>
        </w:rPr>
        <w:t>w formie pisemnej.</w:t>
      </w:r>
    </w:p>
    <w:p w14:paraId="2EEEE01B" w14:textId="77777777" w:rsidR="00AC2A0D" w:rsidRPr="004B6AF8" w:rsidRDefault="00AC2A0D" w:rsidP="00570F1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</w:rPr>
      </w:pPr>
      <w:r w:rsidRPr="004B6AF8">
        <w:rPr>
          <w:rFonts w:eastAsia="Times New Roman" w:cs="Arial"/>
          <w:lang w:eastAsia="pl-PL"/>
        </w:rPr>
        <w:t>Prawidłowo poprawione lub uzupełnione Wnioski zostają włączone do oceny merytorycznej.</w:t>
      </w:r>
    </w:p>
    <w:p w14:paraId="1D184AAC" w14:textId="77777777" w:rsidR="00AC2A0D" w:rsidRPr="004B6AF8" w:rsidRDefault="00AC2A0D" w:rsidP="00570F1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</w:rPr>
      </w:pPr>
      <w:r w:rsidRPr="004B6AF8">
        <w:rPr>
          <w:rFonts w:eastAsia="Times New Roman" w:cs="Arial"/>
          <w:lang w:eastAsia="pl-PL"/>
        </w:rPr>
        <w:t>Przy ocenie merytorycznej będą brane pod uwagę następujące kryteria:</w:t>
      </w:r>
    </w:p>
    <w:p w14:paraId="47F55A50" w14:textId="3F5F7FE2" w:rsidR="00AC2A0D" w:rsidRPr="00F15B52" w:rsidRDefault="00AC6DBC" w:rsidP="00570F1D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cs="Arial"/>
          <w:b/>
        </w:rPr>
      </w:pPr>
      <w:r w:rsidRPr="00F15B52">
        <w:rPr>
          <w:rFonts w:cs="Arial"/>
          <w:b/>
        </w:rPr>
        <w:t>k</w:t>
      </w:r>
      <w:r w:rsidR="00AC2A0D" w:rsidRPr="00F15B52">
        <w:rPr>
          <w:rFonts w:cs="Arial"/>
          <w:b/>
        </w:rPr>
        <w:t>ryteria podstawowe:</w:t>
      </w:r>
    </w:p>
    <w:p w14:paraId="2A9680E3" w14:textId="493B2FD5" w:rsidR="00AC2A0D" w:rsidRPr="00F15B52" w:rsidRDefault="00AC6DBC" w:rsidP="0063526B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</w:rPr>
      </w:pPr>
      <w:r w:rsidRPr="00F15B52">
        <w:rPr>
          <w:rFonts w:cs="Arial"/>
          <w:b/>
        </w:rPr>
        <w:t>k</w:t>
      </w:r>
      <w:r w:rsidR="00AC2A0D" w:rsidRPr="00F15B52">
        <w:rPr>
          <w:rFonts w:cs="Arial"/>
          <w:b/>
        </w:rPr>
        <w:t>ryterium zgodności Zadania w zakresie rzeczowym i kwalifikowalności kosztów,</w:t>
      </w:r>
    </w:p>
    <w:p w14:paraId="790352F1" w14:textId="50939F99" w:rsidR="00AC2A0D" w:rsidRPr="00F15B52" w:rsidRDefault="00AC6DBC" w:rsidP="0063526B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</w:rPr>
      </w:pPr>
      <w:r w:rsidRPr="00F15B52">
        <w:rPr>
          <w:rFonts w:cs="Arial"/>
          <w:b/>
        </w:rPr>
        <w:t>k</w:t>
      </w:r>
      <w:r w:rsidR="00AC2A0D" w:rsidRPr="00F15B52">
        <w:rPr>
          <w:rFonts w:cs="Arial"/>
          <w:b/>
        </w:rPr>
        <w:t>ryterium</w:t>
      </w:r>
      <w:r w:rsidR="00FB6982" w:rsidRPr="00F15B52">
        <w:rPr>
          <w:rFonts w:cs="Arial"/>
          <w:b/>
        </w:rPr>
        <w:t xml:space="preserve"> </w:t>
      </w:r>
      <w:r w:rsidR="00AC2A0D" w:rsidRPr="00F15B52">
        <w:rPr>
          <w:rFonts w:cs="Arial"/>
          <w:b/>
        </w:rPr>
        <w:t>kalkulacji kosztów</w:t>
      </w:r>
      <w:r w:rsidR="00AC2A0D" w:rsidRPr="00F15B52">
        <w:rPr>
          <w:rFonts w:cs="Arial"/>
        </w:rPr>
        <w:t xml:space="preserve"> – koszt realizacji Zadania i koszt późniejszej eksploatacji,</w:t>
      </w:r>
    </w:p>
    <w:p w14:paraId="0F91DA92" w14:textId="14995E1B" w:rsidR="00AC2A0D" w:rsidRPr="00F15B52" w:rsidRDefault="00AC6DBC" w:rsidP="0063526B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0" w:line="360" w:lineRule="auto"/>
        <w:ind w:left="1134"/>
        <w:contextualSpacing w:val="0"/>
        <w:jc w:val="both"/>
        <w:rPr>
          <w:rFonts w:cs="Arial"/>
        </w:rPr>
      </w:pPr>
      <w:r w:rsidRPr="00F15B52">
        <w:rPr>
          <w:rFonts w:cs="Arial"/>
          <w:b/>
        </w:rPr>
        <w:lastRenderedPageBreak/>
        <w:t>k</w:t>
      </w:r>
      <w:r w:rsidR="00AC2A0D" w:rsidRPr="00F15B52">
        <w:rPr>
          <w:rFonts w:cs="Arial"/>
          <w:b/>
        </w:rPr>
        <w:t xml:space="preserve">ryterium użyteczności </w:t>
      </w:r>
      <w:r w:rsidR="00AC2A0D" w:rsidRPr="00F15B52">
        <w:rPr>
          <w:rFonts w:cs="Arial"/>
        </w:rPr>
        <w:t>– uwzględniające przydatność społeczną i skalę realizowanego przedsięwzięcia w zakresie poprawy jakości powietrza;</w:t>
      </w:r>
    </w:p>
    <w:p w14:paraId="697ABF9F" w14:textId="2BA92006" w:rsidR="00AC2A0D" w:rsidRPr="00F15B52" w:rsidRDefault="00AC6DBC" w:rsidP="00570F1D">
      <w:pPr>
        <w:pStyle w:val="Akapitzlist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Arial"/>
          <w:b/>
          <w:bCs/>
        </w:rPr>
      </w:pPr>
      <w:r w:rsidRPr="00F15B52">
        <w:rPr>
          <w:rFonts w:cs="Arial"/>
          <w:b/>
          <w:bCs/>
        </w:rPr>
        <w:t>k</w:t>
      </w:r>
      <w:r w:rsidR="00AC2A0D" w:rsidRPr="00F15B52">
        <w:rPr>
          <w:rFonts w:cs="Arial"/>
          <w:b/>
          <w:bCs/>
        </w:rPr>
        <w:t>ryteria szczegółowe:</w:t>
      </w:r>
    </w:p>
    <w:p w14:paraId="25161386" w14:textId="2D65B834" w:rsidR="00AC2A0D" w:rsidRPr="00DC7782" w:rsidRDefault="00AC6DBC" w:rsidP="00570F1D">
      <w:pPr>
        <w:pStyle w:val="Akapitzlist"/>
        <w:numPr>
          <w:ilvl w:val="2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b/>
          <w:bCs/>
        </w:rPr>
      </w:pPr>
      <w:r w:rsidRPr="00F15B52">
        <w:rPr>
          <w:rFonts w:cs="Arial"/>
          <w:b/>
          <w:bCs/>
        </w:rPr>
        <w:t>o</w:t>
      </w:r>
      <w:r w:rsidR="00AC2A0D" w:rsidRPr="00F15B52">
        <w:rPr>
          <w:rFonts w:cs="Arial"/>
          <w:b/>
          <w:bCs/>
        </w:rPr>
        <w:t>bszar realizacji projektu</w:t>
      </w:r>
      <w:r w:rsidR="00AC2A0D" w:rsidRPr="00DC7782">
        <w:rPr>
          <w:rFonts w:cs="Arial"/>
          <w:b/>
          <w:bCs/>
        </w:rPr>
        <w:t xml:space="preserve"> –</w:t>
      </w:r>
      <w:r w:rsidR="00AC2A0D" w:rsidRPr="00DC7782">
        <w:rPr>
          <w:rFonts w:cs="Arial"/>
        </w:rPr>
        <w:t xml:space="preserve"> ocenie podlegać będzie czy projekt realizowany jest na terenie gminy</w:t>
      </w:r>
      <w:r w:rsidR="00F21CCC">
        <w:rPr>
          <w:rFonts w:cs="Arial"/>
        </w:rPr>
        <w:t>,</w:t>
      </w:r>
      <w:r w:rsidR="00AC2A0D" w:rsidRPr="00DC7782">
        <w:rPr>
          <w:rFonts w:cs="Arial"/>
        </w:rPr>
        <w:t xml:space="preserve"> w której występuje obszar przekroczeń poziomu dopuszczalnego pyłu zawieszonego PM10 lub PM2,5, wskazany w programach ochrony powietrza dla stref </w:t>
      </w:r>
      <w:r w:rsidR="00AC2A0D" w:rsidRPr="00DC7782">
        <w:rPr>
          <w:rFonts w:cs="Arial"/>
        </w:rPr>
        <w:br/>
        <w:t>w województwie mazowieckim</w:t>
      </w:r>
      <w:r w:rsidR="0023075E">
        <w:rPr>
          <w:rFonts w:cs="Arial"/>
        </w:rPr>
        <w:t xml:space="preserve"> (stosowne uchwały Sejmiku Województwa Mazowieckiego są dostępne na stronie </w:t>
      </w:r>
      <w:hyperlink r:id="rId19" w:history="1">
        <w:r w:rsidR="00F21CCC" w:rsidRPr="00975DE1">
          <w:rPr>
            <w:rStyle w:val="Hipercze"/>
            <w:rFonts w:cs="Arial"/>
          </w:rPr>
          <w:t>www.powietrze.mazovia.pl</w:t>
        </w:r>
      </w:hyperlink>
      <w:r w:rsidR="00F21CCC">
        <w:rPr>
          <w:rFonts w:cs="Arial"/>
        </w:rPr>
        <w:t>)</w:t>
      </w:r>
      <w:r w:rsidR="00AC2A0D" w:rsidRPr="00DC7782">
        <w:rPr>
          <w:rFonts w:cs="Arial"/>
        </w:rPr>
        <w:t>,</w:t>
      </w:r>
    </w:p>
    <w:p w14:paraId="5AF7D092" w14:textId="23E75065" w:rsidR="00AC2A0D" w:rsidRPr="00DC7782" w:rsidRDefault="00AC6DBC" w:rsidP="00570F1D">
      <w:pPr>
        <w:pStyle w:val="Akapitzlist"/>
        <w:numPr>
          <w:ilvl w:val="2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="00AC2A0D" w:rsidRPr="00DC7782">
        <w:rPr>
          <w:rFonts w:cs="Arial"/>
          <w:b/>
          <w:bCs/>
        </w:rPr>
        <w:t xml:space="preserve">ysokość wskaźnika G (tj. wskaźnika podstawowych dochodów na jednego mieszkańca gminy) – </w:t>
      </w:r>
      <w:r w:rsidR="00AC2A0D" w:rsidRPr="00DC7782">
        <w:rPr>
          <w:rFonts w:cs="Arial"/>
        </w:rPr>
        <w:t xml:space="preserve">ocenie podlegać będzie wysokość wskaźnika G dla danej gminy </w:t>
      </w:r>
      <w:r w:rsidR="003758FB" w:rsidRPr="003758FB">
        <w:rPr>
          <w:rFonts w:cs="Arial"/>
        </w:rPr>
        <w:t>na 2020 r.</w:t>
      </w:r>
      <w:r w:rsidR="003758FB" w:rsidRPr="00DC7782">
        <w:rPr>
          <w:rFonts w:cs="Arial"/>
        </w:rPr>
        <w:t xml:space="preserve"> </w:t>
      </w:r>
      <w:r w:rsidR="00AC2A0D" w:rsidRPr="00DC7782">
        <w:rPr>
          <w:rFonts w:cs="Arial"/>
        </w:rPr>
        <w:t>w odniesieniu do średniej arytmetycznej wyliczonej w oparciu o dane Ministerstwa Finansów dla gmin województwa mazowieckiego</w:t>
      </w:r>
      <w:r w:rsidR="003758FB">
        <w:rPr>
          <w:rFonts w:cs="Arial"/>
        </w:rPr>
        <w:t xml:space="preserve"> </w:t>
      </w:r>
      <w:r w:rsidR="009076BD">
        <w:rPr>
          <w:rFonts w:cs="Arial"/>
        </w:rPr>
        <w:br/>
      </w:r>
      <w:r w:rsidR="003758FB">
        <w:rPr>
          <w:rFonts w:cs="Arial"/>
        </w:rPr>
        <w:t>(</w:t>
      </w:r>
      <w:r w:rsidR="009076BD">
        <w:rPr>
          <w:rFonts w:cs="Arial"/>
        </w:rPr>
        <w:t xml:space="preserve">źródło: </w:t>
      </w:r>
      <w:hyperlink r:id="rId20" w:history="1">
        <w:r w:rsidR="00F21CCC" w:rsidRPr="00975DE1">
          <w:rPr>
            <w:rStyle w:val="Hipercze"/>
            <w:rFonts w:cs="Arial"/>
          </w:rPr>
          <w:t>https://www.gov.pl/web/finanse/wskazniki-dochodow-podatkowych-gmin-powiatow-i-wojewodztw-na-2020-r</w:t>
        </w:r>
      </w:hyperlink>
      <w:r w:rsidR="009076BD">
        <w:rPr>
          <w:rFonts w:cs="Arial"/>
        </w:rPr>
        <w:t>)</w:t>
      </w:r>
      <w:r w:rsidR="00AC2A0D" w:rsidRPr="00DC7782">
        <w:rPr>
          <w:rFonts w:cs="Arial"/>
        </w:rPr>
        <w:t>,</w:t>
      </w:r>
    </w:p>
    <w:p w14:paraId="70096985" w14:textId="31EC7CDE" w:rsidR="00AC2A0D" w:rsidRPr="002B27D6" w:rsidRDefault="00AC6DBC" w:rsidP="00570F1D">
      <w:pPr>
        <w:pStyle w:val="Akapitzlist"/>
        <w:numPr>
          <w:ilvl w:val="2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</w:t>
      </w:r>
      <w:r w:rsidR="00AC2A0D" w:rsidRPr="002B27D6">
        <w:rPr>
          <w:rFonts w:cs="Arial"/>
          <w:b/>
          <w:bCs/>
        </w:rPr>
        <w:t xml:space="preserve">kreślenie Programu Ograniczania Niskiej Emisji/ </w:t>
      </w:r>
      <w:r w:rsidR="00FB6982" w:rsidRPr="002B27D6">
        <w:rPr>
          <w:rFonts w:cs="Arial"/>
          <w:b/>
          <w:bCs/>
        </w:rPr>
        <w:t>Pl</w:t>
      </w:r>
      <w:r w:rsidR="00F21CCC">
        <w:rPr>
          <w:rFonts w:cs="Arial"/>
          <w:b/>
          <w:bCs/>
        </w:rPr>
        <w:t>anu Gospodarki Niskoemisyjnej/ Z</w:t>
      </w:r>
      <w:r w:rsidR="00FB6982" w:rsidRPr="002B27D6">
        <w:rPr>
          <w:rFonts w:cs="Arial"/>
          <w:b/>
          <w:bCs/>
        </w:rPr>
        <w:t>ałożenia do planu zaopatrzenia gminy w ciepło</w:t>
      </w:r>
      <w:r w:rsidR="009B4338">
        <w:rPr>
          <w:rFonts w:cs="Arial"/>
          <w:b/>
          <w:bCs/>
        </w:rPr>
        <w:t>,</w:t>
      </w:r>
      <w:r w:rsidR="00FB6982" w:rsidRPr="002B27D6">
        <w:rPr>
          <w:rFonts w:cs="Arial"/>
          <w:b/>
          <w:bCs/>
        </w:rPr>
        <w:t xml:space="preserve"> energię elektryczną </w:t>
      </w:r>
      <w:r w:rsidR="009B4338">
        <w:rPr>
          <w:rFonts w:cs="Arial"/>
          <w:b/>
          <w:bCs/>
        </w:rPr>
        <w:t xml:space="preserve">i paliwa gazowe </w:t>
      </w:r>
      <w:r w:rsidR="00AC2A0D" w:rsidRPr="002B27D6">
        <w:rPr>
          <w:rFonts w:cs="Arial"/>
          <w:b/>
          <w:bCs/>
        </w:rPr>
        <w:t xml:space="preserve">– </w:t>
      </w:r>
      <w:r w:rsidR="00AC2A0D" w:rsidRPr="002B27D6">
        <w:rPr>
          <w:rFonts w:cs="Arial"/>
        </w:rPr>
        <w:t>ocenie podlegać będzie cz</w:t>
      </w:r>
      <w:r w:rsidR="002B27D6">
        <w:rPr>
          <w:rFonts w:cs="Arial"/>
        </w:rPr>
        <w:t>y na terenie danej gminy przyjęto</w:t>
      </w:r>
      <w:r w:rsidR="00DC7782" w:rsidRPr="002B27D6">
        <w:rPr>
          <w:rFonts w:cs="Arial"/>
        </w:rPr>
        <w:t xml:space="preserve"> powyższe dokumenty,</w:t>
      </w:r>
    </w:p>
    <w:p w14:paraId="507F5F1C" w14:textId="08ED2378" w:rsidR="00DC7782" w:rsidRPr="002B27D6" w:rsidRDefault="00AC6DBC" w:rsidP="00570F1D">
      <w:pPr>
        <w:pStyle w:val="Akapitzlist"/>
        <w:numPr>
          <w:ilvl w:val="2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13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="00DC7782" w:rsidRPr="002B27D6">
        <w:rPr>
          <w:rFonts w:cs="Arial"/>
          <w:b/>
          <w:bCs/>
        </w:rPr>
        <w:t xml:space="preserve">rowadzone działania w zakresie ochrony powietrza – </w:t>
      </w:r>
      <w:r w:rsidR="00DC7782" w:rsidRPr="002B27D6">
        <w:rPr>
          <w:rFonts w:cs="Arial"/>
          <w:bCs/>
        </w:rPr>
        <w:t xml:space="preserve">ocenie podlegać będzie czy </w:t>
      </w:r>
      <w:r w:rsidR="002A6183">
        <w:rPr>
          <w:rFonts w:cs="Arial"/>
          <w:bCs/>
        </w:rPr>
        <w:br/>
      </w:r>
      <w:r w:rsidR="00DC7782" w:rsidRPr="002B27D6">
        <w:rPr>
          <w:rFonts w:cs="Arial"/>
          <w:bCs/>
        </w:rPr>
        <w:t>i w jakim zakresie gmina prowadzi działania związane z ochroną powietrza</w:t>
      </w:r>
      <w:r w:rsidR="00F21CCC">
        <w:rPr>
          <w:rFonts w:cs="Arial"/>
          <w:bCs/>
        </w:rPr>
        <w:t xml:space="preserve"> (okres dwóch ostatnich lat).</w:t>
      </w:r>
    </w:p>
    <w:p w14:paraId="34221684" w14:textId="77777777" w:rsidR="00AC2A0D" w:rsidRPr="00DC7782" w:rsidRDefault="00AC2A0D" w:rsidP="00570F1D">
      <w:pPr>
        <w:pStyle w:val="Akapitzlist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</w:rPr>
      </w:pPr>
      <w:r w:rsidRPr="00EB1CC6">
        <w:rPr>
          <w:rFonts w:cs="Arial"/>
        </w:rPr>
        <w:t xml:space="preserve">Podstawą oceny merytorycznej wniosku będą kryteria wskazane </w:t>
      </w:r>
      <w:r w:rsidRPr="00DC7782">
        <w:rPr>
          <w:rFonts w:cs="Arial"/>
        </w:rPr>
        <w:t>w ust. 5 pkt 1. Natomiast za spełnienie kryteriów określonych w ust. 5 pkt 2, Beneficjent może uzyskać dodatkowe punkty.</w:t>
      </w:r>
    </w:p>
    <w:p w14:paraId="1AC6A1E5" w14:textId="45827C2C" w:rsidR="00AC2A0D" w:rsidRPr="00DC7782" w:rsidRDefault="00AC2A0D" w:rsidP="00570F1D">
      <w:pPr>
        <w:pStyle w:val="Akapitzlist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</w:rPr>
      </w:pPr>
      <w:r w:rsidRPr="00DC7782">
        <w:rPr>
          <w:rFonts w:cs="Arial"/>
        </w:rPr>
        <w:t xml:space="preserve">Wzór karty oceny </w:t>
      </w:r>
      <w:r w:rsidR="00FB6982" w:rsidRPr="00DC7782">
        <w:rPr>
          <w:rFonts w:cs="Arial"/>
        </w:rPr>
        <w:t>W</w:t>
      </w:r>
      <w:r w:rsidRPr="00DC7782">
        <w:rPr>
          <w:rFonts w:cs="Arial"/>
        </w:rPr>
        <w:t xml:space="preserve">niosku stanowi załącznik nr </w:t>
      </w:r>
      <w:r w:rsidR="00E27750">
        <w:rPr>
          <w:rFonts w:cs="Arial"/>
        </w:rPr>
        <w:t>3</w:t>
      </w:r>
      <w:r w:rsidRPr="00DC7782">
        <w:rPr>
          <w:rFonts w:cs="Arial"/>
        </w:rPr>
        <w:t xml:space="preserve"> do Regulaminu.</w:t>
      </w:r>
    </w:p>
    <w:p w14:paraId="513D7CCC" w14:textId="77777777" w:rsidR="00AC2A0D" w:rsidRPr="004B6AF8" w:rsidRDefault="00AC2A0D" w:rsidP="00570F1D">
      <w:pPr>
        <w:pStyle w:val="Akapitzlist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</w:rPr>
      </w:pPr>
      <w:r w:rsidRPr="004B6AF8">
        <w:rPr>
          <w:rFonts w:eastAsia="Times New Roman" w:cs="Arial"/>
          <w:lang w:eastAsia="pl-PL"/>
        </w:rPr>
        <w:t>Od wyniku oceny merytorycznej Zadania przeprowadzonej przez Departament nie przysługują środki odwoławcze. Informację o odrzuceniu danego Wniosku ze względów merytorycznych Departament przekazuje Beneficjentowi w formie pisemnej.</w:t>
      </w:r>
    </w:p>
    <w:p w14:paraId="3EE97733" w14:textId="41E70B50" w:rsidR="00AC2A0D" w:rsidRPr="004B6AF8" w:rsidRDefault="00AC2A0D" w:rsidP="00570F1D">
      <w:pPr>
        <w:pStyle w:val="Akapitzlist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</w:rPr>
      </w:pPr>
      <w:r w:rsidRPr="004B6AF8">
        <w:rPr>
          <w:rFonts w:eastAsia="Times New Roman" w:cs="Arial"/>
          <w:lang w:eastAsia="pl-PL"/>
        </w:rPr>
        <w:t xml:space="preserve">Zarząd Województwa Mazowieckiego rekomenduje </w:t>
      </w:r>
      <w:r w:rsidR="00B700D4" w:rsidRPr="00875DC7">
        <w:rPr>
          <w:rFonts w:eastAsia="Times New Roman" w:cs="Arial"/>
          <w:lang w:eastAsia="pl-PL"/>
        </w:rPr>
        <w:t>wybrane</w:t>
      </w:r>
      <w:r w:rsidRPr="00875DC7">
        <w:rPr>
          <w:rFonts w:eastAsia="Times New Roman" w:cs="Arial"/>
          <w:lang w:eastAsia="pl-PL"/>
        </w:rPr>
        <w:t xml:space="preserve"> Zadania do</w:t>
      </w:r>
      <w:r w:rsidRPr="004B6AF8">
        <w:rPr>
          <w:rFonts w:eastAsia="Times New Roman" w:cs="Arial"/>
          <w:lang w:eastAsia="pl-PL"/>
        </w:rPr>
        <w:t xml:space="preserve"> przyznania pomocy finansowej Sejmikowi Województwa Mazowieckiego. Decyzję o wyrażeniu zgody na przyznanie </w:t>
      </w:r>
      <w:r w:rsidR="00B700D4">
        <w:rPr>
          <w:rFonts w:eastAsia="Times New Roman" w:cs="Arial"/>
          <w:lang w:eastAsia="pl-PL"/>
        </w:rPr>
        <w:t>P</w:t>
      </w:r>
      <w:r w:rsidRPr="004B6AF8">
        <w:rPr>
          <w:rFonts w:eastAsia="Times New Roman" w:cs="Arial"/>
          <w:lang w:eastAsia="pl-PL"/>
        </w:rPr>
        <w:t xml:space="preserve">omocy finansowej w ramach „MIWOP MAZOWSZE 2020” podejmuje Sejmik Województwa Mazowieckiego w formie uchwały. Zatwierdzona Lista Beneficjentów zostaje ogłoszona </w:t>
      </w:r>
      <w:r w:rsidR="00D67443">
        <w:rPr>
          <w:rFonts w:eastAsia="Times New Roman" w:cs="Arial"/>
          <w:lang w:eastAsia="pl-PL"/>
        </w:rPr>
        <w:br/>
      </w:r>
      <w:r w:rsidRPr="004B6AF8">
        <w:rPr>
          <w:rFonts w:eastAsia="Times New Roman" w:cs="Arial"/>
          <w:lang w:eastAsia="pl-PL"/>
        </w:rPr>
        <w:t xml:space="preserve">w Biuletynie Informacji Publicznej oraz na stronach internetowych </w:t>
      </w:r>
      <w:hyperlink r:id="rId21" w:history="1">
        <w:r w:rsidR="00EB1CC6" w:rsidRPr="002657A6">
          <w:rPr>
            <w:rStyle w:val="Hipercze"/>
            <w:rFonts w:eastAsia="Times New Roman" w:cs="Arial"/>
            <w:lang w:eastAsia="pl-PL"/>
          </w:rPr>
          <w:t>www.mazovia.pl</w:t>
        </w:r>
      </w:hyperlink>
      <w:r w:rsidR="00EB1CC6">
        <w:rPr>
          <w:rFonts w:eastAsia="Times New Roman" w:cs="Arial"/>
          <w:lang w:eastAsia="pl-PL"/>
        </w:rPr>
        <w:br/>
        <w:t xml:space="preserve">i </w:t>
      </w:r>
      <w:hyperlink r:id="rId22" w:history="1">
        <w:r w:rsidR="00EB1CC6" w:rsidRPr="002657A6">
          <w:rPr>
            <w:rStyle w:val="Hipercze"/>
            <w:rFonts w:eastAsia="Times New Roman" w:cs="Arial"/>
            <w:lang w:eastAsia="pl-PL"/>
          </w:rPr>
          <w:t>www.powietrze.mazovia.pl</w:t>
        </w:r>
      </w:hyperlink>
      <w:r w:rsidR="00EB1CC6">
        <w:rPr>
          <w:rFonts w:eastAsia="Times New Roman" w:cs="Arial"/>
          <w:lang w:eastAsia="pl-PL"/>
        </w:rPr>
        <w:t>.</w:t>
      </w:r>
    </w:p>
    <w:p w14:paraId="1D8EB83F" w14:textId="77777777" w:rsidR="00AC2A0D" w:rsidRPr="00EB1CC6" w:rsidRDefault="00AC2A0D" w:rsidP="00570F1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Arial"/>
        </w:rPr>
      </w:pPr>
      <w:r w:rsidRPr="004B6AF8">
        <w:rPr>
          <w:rFonts w:eastAsia="Calibri" w:cs="Arial"/>
          <w:kern w:val="1"/>
          <w:lang w:eastAsia="ar-SA"/>
        </w:rPr>
        <w:t>Od uchwały Sejmiku Województwa Mazowieckiego zatwierdzającej List</w:t>
      </w:r>
      <w:r w:rsidR="00B700D4">
        <w:rPr>
          <w:rFonts w:eastAsia="Calibri" w:cs="Arial"/>
          <w:kern w:val="1"/>
          <w:lang w:eastAsia="ar-SA"/>
        </w:rPr>
        <w:t>ę</w:t>
      </w:r>
      <w:r w:rsidRPr="004B6AF8">
        <w:rPr>
          <w:rFonts w:eastAsia="Calibri" w:cs="Arial"/>
          <w:kern w:val="1"/>
          <w:lang w:eastAsia="ar-SA"/>
        </w:rPr>
        <w:t xml:space="preserve"> Beneficjentów „MIWOP MAZOWSZE 2020”, nie przysługują środki odwoławcze.</w:t>
      </w:r>
    </w:p>
    <w:p w14:paraId="02C47041" w14:textId="3EB3483F" w:rsidR="00E87D33" w:rsidRPr="00FF1370" w:rsidRDefault="00E87D33" w:rsidP="003828A3">
      <w:pPr>
        <w:pStyle w:val="Nagwek2"/>
        <w:rPr>
          <w:rFonts w:eastAsia="Times New Roman"/>
          <w:lang w:eastAsia="pl-PL"/>
        </w:rPr>
      </w:pPr>
      <w:r w:rsidRPr="00FF1370">
        <w:rPr>
          <w:rFonts w:eastAsia="Times New Roman"/>
          <w:lang w:eastAsia="pl-PL"/>
        </w:rPr>
        <w:t>§ 1</w:t>
      </w:r>
      <w:r w:rsidR="00FF1370" w:rsidRPr="00FF1370">
        <w:rPr>
          <w:rFonts w:eastAsia="Times New Roman"/>
          <w:lang w:eastAsia="pl-PL"/>
        </w:rPr>
        <w:t>6</w:t>
      </w:r>
      <w:r w:rsidRPr="00FF1370">
        <w:rPr>
          <w:rFonts w:eastAsia="Times New Roman"/>
          <w:lang w:eastAsia="pl-PL"/>
        </w:rPr>
        <w:t>.</w:t>
      </w:r>
      <w:r w:rsidR="00583115">
        <w:rPr>
          <w:rFonts w:eastAsia="Times New Roman"/>
          <w:lang w:eastAsia="pl-PL"/>
        </w:rPr>
        <w:t xml:space="preserve"> </w:t>
      </w:r>
      <w:r w:rsidR="00583115">
        <w:rPr>
          <w:rFonts w:eastAsia="Times New Roman"/>
          <w:lang w:eastAsia="pl-PL"/>
        </w:rPr>
        <w:br/>
      </w:r>
      <w:r w:rsidRPr="00FF1370">
        <w:rPr>
          <w:rFonts w:eastAsia="Times New Roman"/>
          <w:lang w:eastAsia="pl-PL"/>
        </w:rPr>
        <w:t>Obowiązki informacyjne</w:t>
      </w:r>
    </w:p>
    <w:p w14:paraId="45132BF4" w14:textId="1ADFD0BE" w:rsidR="00C54468" w:rsidRPr="00875DC7" w:rsidRDefault="00E87D33" w:rsidP="00530DD7">
      <w:pPr>
        <w:numPr>
          <w:ilvl w:val="0"/>
          <w:numId w:val="8"/>
        </w:numPr>
        <w:spacing w:before="240" w:after="0" w:line="360" w:lineRule="auto"/>
        <w:ind w:left="283" w:hanging="283"/>
        <w:jc w:val="both"/>
        <w:rPr>
          <w:rFonts w:eastAsia="Times New Roman" w:cs="Arial"/>
          <w:lang w:eastAsia="pl-PL"/>
        </w:rPr>
      </w:pPr>
      <w:r w:rsidRPr="00875DC7">
        <w:rPr>
          <w:rFonts w:eastAsia="Times New Roman" w:cs="Arial"/>
          <w:lang w:eastAsia="pl-PL"/>
        </w:rPr>
        <w:t xml:space="preserve">Beneficjent zobowiązany jest </w:t>
      </w:r>
      <w:r w:rsidR="002E2802" w:rsidRPr="00875DC7">
        <w:rPr>
          <w:rFonts w:cs="Arial"/>
        </w:rPr>
        <w:t>do informowania, że Z</w:t>
      </w:r>
      <w:r w:rsidRPr="00875DC7">
        <w:rPr>
          <w:rFonts w:cs="Arial"/>
        </w:rPr>
        <w:t>adanie jest współfinansowane</w:t>
      </w:r>
      <w:r w:rsidR="00D67443">
        <w:rPr>
          <w:rFonts w:cs="Arial"/>
        </w:rPr>
        <w:t xml:space="preserve"> </w:t>
      </w:r>
      <w:r w:rsidR="002A6183">
        <w:rPr>
          <w:rFonts w:cs="Arial"/>
        </w:rPr>
        <w:br/>
      </w:r>
      <w:r w:rsidR="00D67443">
        <w:rPr>
          <w:rFonts w:cs="Arial"/>
        </w:rPr>
        <w:t xml:space="preserve">(lub </w:t>
      </w:r>
      <w:r w:rsidR="003A1DA0" w:rsidRPr="00875DC7">
        <w:rPr>
          <w:rFonts w:cs="Arial"/>
        </w:rPr>
        <w:t>sfinansowane</w:t>
      </w:r>
      <w:r w:rsidR="00D67443">
        <w:rPr>
          <w:rFonts w:cs="Arial"/>
        </w:rPr>
        <w:t>)</w:t>
      </w:r>
      <w:r w:rsidR="003A1DA0" w:rsidRPr="00875DC7">
        <w:rPr>
          <w:rFonts w:cs="Arial"/>
        </w:rPr>
        <w:t xml:space="preserve"> </w:t>
      </w:r>
      <w:r w:rsidRPr="00875DC7">
        <w:rPr>
          <w:rFonts w:cs="Arial"/>
        </w:rPr>
        <w:t xml:space="preserve">przez Samorząd Województwa Mazowieckiego w ramach </w:t>
      </w:r>
      <w:r w:rsidR="00CD2972" w:rsidRPr="00875DC7">
        <w:rPr>
          <w:rFonts w:cs="Arial"/>
        </w:rPr>
        <w:t>„</w:t>
      </w:r>
      <w:r w:rsidRPr="00875DC7">
        <w:rPr>
          <w:rFonts w:cs="Arial"/>
        </w:rPr>
        <w:t>M</w:t>
      </w:r>
      <w:r w:rsidR="00FD17C5" w:rsidRPr="00875DC7">
        <w:rPr>
          <w:rFonts w:cs="Arial"/>
        </w:rPr>
        <w:t xml:space="preserve">azowieckiego </w:t>
      </w:r>
      <w:r w:rsidRPr="00875DC7">
        <w:rPr>
          <w:rFonts w:cs="Arial"/>
        </w:rPr>
        <w:lastRenderedPageBreak/>
        <w:t>I</w:t>
      </w:r>
      <w:r w:rsidR="00FD17C5" w:rsidRPr="00875DC7">
        <w:rPr>
          <w:rFonts w:cs="Arial"/>
        </w:rPr>
        <w:t xml:space="preserve">nstrumentu </w:t>
      </w:r>
      <w:r w:rsidRPr="00875DC7">
        <w:rPr>
          <w:rFonts w:cs="Arial"/>
        </w:rPr>
        <w:t>W</w:t>
      </w:r>
      <w:r w:rsidR="00FD17C5" w:rsidRPr="00875DC7">
        <w:rPr>
          <w:rFonts w:cs="Arial"/>
        </w:rPr>
        <w:t xml:space="preserve">sparcia </w:t>
      </w:r>
      <w:r w:rsidR="0089517B" w:rsidRPr="00875DC7">
        <w:rPr>
          <w:rFonts w:cs="Arial"/>
        </w:rPr>
        <w:t>O</w:t>
      </w:r>
      <w:r w:rsidR="00FD17C5" w:rsidRPr="00875DC7">
        <w:rPr>
          <w:rFonts w:cs="Arial"/>
        </w:rPr>
        <w:t xml:space="preserve">chrony </w:t>
      </w:r>
      <w:r w:rsidR="0089517B" w:rsidRPr="00875DC7">
        <w:rPr>
          <w:rFonts w:cs="Arial"/>
        </w:rPr>
        <w:t>P</w:t>
      </w:r>
      <w:r w:rsidR="00FD17C5" w:rsidRPr="00875DC7">
        <w:rPr>
          <w:rFonts w:cs="Arial"/>
        </w:rPr>
        <w:t>owietrza</w:t>
      </w:r>
      <w:r w:rsidR="00CD2972" w:rsidRPr="00875DC7">
        <w:rPr>
          <w:rFonts w:cs="Arial"/>
        </w:rPr>
        <w:t xml:space="preserve"> MAZOWSZE</w:t>
      </w:r>
      <w:r w:rsidR="00FB4DE3" w:rsidRPr="00875DC7">
        <w:rPr>
          <w:rFonts w:cs="Arial"/>
        </w:rPr>
        <w:t xml:space="preserve"> </w:t>
      </w:r>
      <w:r w:rsidR="008B7CE5" w:rsidRPr="00875DC7">
        <w:rPr>
          <w:rFonts w:cs="Arial"/>
        </w:rPr>
        <w:t>2020</w:t>
      </w:r>
      <w:r w:rsidR="00CD2972" w:rsidRPr="00875DC7">
        <w:rPr>
          <w:rFonts w:cs="Arial"/>
        </w:rPr>
        <w:t>”</w:t>
      </w:r>
      <w:r w:rsidRPr="00875DC7">
        <w:rPr>
          <w:rFonts w:cs="Arial"/>
        </w:rPr>
        <w:t>. Informacja powinna znaleźć się we wszystkich materiałach, publikacjach, informacjach dla mediów, ogłoszeniach na stronie internetowej i innych mediach internetowych Beneficjenta, a także we wszystkich wystąpieniach publicz</w:t>
      </w:r>
      <w:r w:rsidR="002E2802" w:rsidRPr="00875DC7">
        <w:rPr>
          <w:rFonts w:cs="Arial"/>
        </w:rPr>
        <w:t>nych dotyczących realizowanego Z</w:t>
      </w:r>
      <w:r w:rsidRPr="00875DC7">
        <w:rPr>
          <w:rFonts w:cs="Arial"/>
        </w:rPr>
        <w:t>adania</w:t>
      </w:r>
      <w:r w:rsidRPr="00875DC7">
        <w:rPr>
          <w:rFonts w:cs="Arial"/>
          <w:i/>
          <w:iCs/>
        </w:rPr>
        <w:t>.</w:t>
      </w:r>
    </w:p>
    <w:p w14:paraId="0B8A0E48" w14:textId="2F2F0A26" w:rsidR="00E87D33" w:rsidRPr="00D67443" w:rsidRDefault="00E87D33" w:rsidP="00570F1D">
      <w:pPr>
        <w:numPr>
          <w:ilvl w:val="0"/>
          <w:numId w:val="8"/>
        </w:numPr>
        <w:spacing w:after="0" w:line="360" w:lineRule="auto"/>
        <w:ind w:left="284" w:hanging="357"/>
        <w:contextualSpacing/>
        <w:jc w:val="both"/>
        <w:rPr>
          <w:rFonts w:eastAsia="Times New Roman" w:cs="Arial"/>
          <w:lang w:eastAsia="pl-PL"/>
        </w:rPr>
      </w:pPr>
      <w:r w:rsidRPr="00875DC7">
        <w:rPr>
          <w:rFonts w:eastAsia="Times New Roman" w:cs="Arial"/>
          <w:lang w:eastAsia="pl-PL"/>
        </w:rPr>
        <w:t xml:space="preserve">Beneficjent </w:t>
      </w:r>
      <w:r w:rsidR="002E2802" w:rsidRPr="00875DC7">
        <w:rPr>
          <w:rFonts w:cs="Arial"/>
        </w:rPr>
        <w:t>po zakończeniu realizacji Z</w:t>
      </w:r>
      <w:r w:rsidRPr="00875DC7">
        <w:rPr>
          <w:rFonts w:cs="Arial"/>
        </w:rPr>
        <w:t xml:space="preserve">adania zobowiązany jest do umieszczenia na swój koszt </w:t>
      </w:r>
      <w:r w:rsidR="00EE7FAD" w:rsidRPr="00875DC7">
        <w:rPr>
          <w:rFonts w:cs="Arial"/>
        </w:rPr>
        <w:t xml:space="preserve">na zakończonej inwestycji lub </w:t>
      </w:r>
      <w:r w:rsidRPr="00875DC7">
        <w:rPr>
          <w:rFonts w:cs="Arial"/>
        </w:rPr>
        <w:t>w miejscu zwyczajowo przyjętym</w:t>
      </w:r>
      <w:r w:rsidR="00EE7FAD" w:rsidRPr="00875DC7">
        <w:rPr>
          <w:rFonts w:cs="Arial"/>
        </w:rPr>
        <w:t>,</w:t>
      </w:r>
      <w:r w:rsidRPr="00875DC7">
        <w:rPr>
          <w:rFonts w:cs="Arial"/>
        </w:rPr>
        <w:t xml:space="preserve"> tablic</w:t>
      </w:r>
      <w:r w:rsidR="00501BA6" w:rsidRPr="00875DC7">
        <w:rPr>
          <w:rFonts w:cs="Arial"/>
        </w:rPr>
        <w:t>y i</w:t>
      </w:r>
      <w:r w:rsidR="0089517B" w:rsidRPr="00875DC7">
        <w:rPr>
          <w:rFonts w:cs="Arial"/>
        </w:rPr>
        <w:t>nformacyjnej</w:t>
      </w:r>
      <w:r w:rsidR="00CC063A" w:rsidRPr="00875DC7">
        <w:rPr>
          <w:rFonts w:cs="Arial"/>
        </w:rPr>
        <w:t xml:space="preserve"> zgodnej </w:t>
      </w:r>
      <w:r w:rsidR="002A6183">
        <w:rPr>
          <w:rFonts w:cs="Arial"/>
        </w:rPr>
        <w:br/>
      </w:r>
      <w:r w:rsidR="00CC063A" w:rsidRPr="00875DC7">
        <w:rPr>
          <w:rFonts w:cs="Arial"/>
        </w:rPr>
        <w:t>ze wzorem zamieszczonym na stronach internetowych Samo</w:t>
      </w:r>
      <w:r w:rsidR="00C54468" w:rsidRPr="00875DC7">
        <w:rPr>
          <w:rFonts w:cs="Arial"/>
        </w:rPr>
        <w:t xml:space="preserve">rządu Województwa Mazowieckiego </w:t>
      </w:r>
      <w:hyperlink r:id="rId23" w:history="1">
        <w:r w:rsidR="00CC063A" w:rsidRPr="00875DC7">
          <w:rPr>
            <w:rStyle w:val="Hipercze"/>
            <w:rFonts w:cs="Arial"/>
            <w:color w:val="auto"/>
          </w:rPr>
          <w:t>www.mazovia.pl</w:t>
        </w:r>
      </w:hyperlink>
      <w:r w:rsidR="00CC063A" w:rsidRPr="00875DC7">
        <w:rPr>
          <w:rFonts w:cs="Arial"/>
        </w:rPr>
        <w:t xml:space="preserve"> oraz </w:t>
      </w:r>
      <w:hyperlink r:id="rId24" w:history="1">
        <w:r w:rsidR="00CC063A" w:rsidRPr="00875DC7">
          <w:rPr>
            <w:rStyle w:val="Hipercze"/>
            <w:rFonts w:cs="Arial"/>
            <w:color w:val="auto"/>
          </w:rPr>
          <w:t>www.powietrze.mazovia.pl</w:t>
        </w:r>
      </w:hyperlink>
      <w:r w:rsidR="00C54468" w:rsidRPr="00875DC7">
        <w:rPr>
          <w:rFonts w:cs="Arial"/>
        </w:rPr>
        <w:t xml:space="preserve">, na okres minimum </w:t>
      </w:r>
      <w:r w:rsidR="00787DAE" w:rsidRPr="00875DC7">
        <w:rPr>
          <w:rFonts w:cs="Arial"/>
        </w:rPr>
        <w:t>5</w:t>
      </w:r>
      <w:r w:rsidR="00C54468" w:rsidRPr="00875DC7">
        <w:rPr>
          <w:rFonts w:cs="Arial"/>
        </w:rPr>
        <w:t xml:space="preserve"> lat od daty przekazania Beneficjentowi przez Województwo p</w:t>
      </w:r>
      <w:r w:rsidR="002E2802" w:rsidRPr="00875DC7">
        <w:rPr>
          <w:rFonts w:cs="Arial"/>
        </w:rPr>
        <w:t>omocy finansowej na realizację Z</w:t>
      </w:r>
      <w:r w:rsidR="00C54468" w:rsidRPr="00875DC7">
        <w:rPr>
          <w:rFonts w:cs="Arial"/>
        </w:rPr>
        <w:t>adania</w:t>
      </w:r>
      <w:r w:rsidR="00710484" w:rsidRPr="00D67443">
        <w:rPr>
          <w:rFonts w:cs="Arial"/>
        </w:rPr>
        <w:t>.</w:t>
      </w:r>
      <w:r w:rsidR="0013327D" w:rsidRPr="00D67443">
        <w:rPr>
          <w:rFonts w:cs="Arial"/>
        </w:rPr>
        <w:t xml:space="preserve"> </w:t>
      </w:r>
      <w:r w:rsidR="002A6183">
        <w:rPr>
          <w:rFonts w:cs="Arial"/>
        </w:rPr>
        <w:br/>
      </w:r>
      <w:r w:rsidR="003A1DA0" w:rsidRPr="00D67443">
        <w:rPr>
          <w:rFonts w:cs="Arial"/>
        </w:rPr>
        <w:t xml:space="preserve">Wzór </w:t>
      </w:r>
      <w:r w:rsidR="002857ED" w:rsidRPr="00D67443">
        <w:rPr>
          <w:rFonts w:cs="Arial"/>
        </w:rPr>
        <w:t xml:space="preserve">oraz wymiary </w:t>
      </w:r>
      <w:r w:rsidR="003A1DA0" w:rsidRPr="00D67443">
        <w:rPr>
          <w:rFonts w:cs="Arial"/>
        </w:rPr>
        <w:t xml:space="preserve">tablicy informacyjnej </w:t>
      </w:r>
      <w:r w:rsidR="00D67443" w:rsidRPr="00D67443">
        <w:rPr>
          <w:rFonts w:cs="Arial"/>
        </w:rPr>
        <w:t xml:space="preserve">określono w </w:t>
      </w:r>
      <w:r w:rsidR="003A1DA0" w:rsidRPr="00D67443">
        <w:rPr>
          <w:rFonts w:cs="Arial"/>
        </w:rPr>
        <w:t>załączni</w:t>
      </w:r>
      <w:r w:rsidR="00D67443" w:rsidRPr="00D67443">
        <w:rPr>
          <w:rFonts w:cs="Arial"/>
        </w:rPr>
        <w:t xml:space="preserve">ku </w:t>
      </w:r>
      <w:r w:rsidR="003A1DA0" w:rsidRPr="00D67443">
        <w:rPr>
          <w:rFonts w:cs="Arial"/>
        </w:rPr>
        <w:t xml:space="preserve">nr </w:t>
      </w:r>
      <w:r w:rsidR="005221C5" w:rsidRPr="00D67443">
        <w:rPr>
          <w:rFonts w:cs="Arial"/>
        </w:rPr>
        <w:t>4</w:t>
      </w:r>
      <w:r w:rsidR="003A1DA0" w:rsidRPr="00D67443">
        <w:rPr>
          <w:rFonts w:cs="Arial"/>
        </w:rPr>
        <w:t xml:space="preserve"> do Regulaminu.</w:t>
      </w:r>
    </w:p>
    <w:p w14:paraId="666FA492" w14:textId="21215583" w:rsidR="00F83617" w:rsidRPr="00875DC7" w:rsidRDefault="00F83617" w:rsidP="00570F1D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875DC7">
        <w:rPr>
          <w:rFonts w:eastAsia="Times New Roman" w:cs="Arial"/>
          <w:lang w:eastAsia="pl-PL"/>
        </w:rPr>
        <w:t xml:space="preserve">Beneficjent zobowiązuje się do umieszczania logo Województwa </w:t>
      </w:r>
      <w:r w:rsidR="00875DC7" w:rsidRPr="00875DC7">
        <w:rPr>
          <w:rFonts w:eastAsia="Times New Roman" w:cs="Arial"/>
          <w:lang w:eastAsia="pl-PL"/>
        </w:rPr>
        <w:t>lub logo MIWOP</w:t>
      </w:r>
      <w:r w:rsidR="00875DC7">
        <w:rPr>
          <w:rFonts w:eastAsia="Times New Roman" w:cs="Arial"/>
          <w:lang w:eastAsia="pl-PL"/>
        </w:rPr>
        <w:t xml:space="preserve"> MAZOWSZE</w:t>
      </w:r>
      <w:r w:rsidR="00875DC7" w:rsidRPr="00875DC7">
        <w:rPr>
          <w:rFonts w:eastAsia="Times New Roman" w:cs="Arial"/>
          <w:lang w:eastAsia="pl-PL"/>
        </w:rPr>
        <w:t xml:space="preserve"> </w:t>
      </w:r>
      <w:r w:rsidRPr="00875DC7">
        <w:rPr>
          <w:rFonts w:eastAsia="Times New Roman" w:cs="Arial"/>
          <w:lang w:eastAsia="pl-PL"/>
        </w:rPr>
        <w:t xml:space="preserve">na wszystkich materiałach, w szczególności promocyjnych, informacyjnych, szkoleniowych </w:t>
      </w:r>
      <w:r w:rsidR="00875DC7" w:rsidRPr="00875DC7">
        <w:rPr>
          <w:rFonts w:eastAsia="Times New Roman" w:cs="Arial"/>
          <w:lang w:eastAsia="pl-PL"/>
        </w:rPr>
        <w:br/>
      </w:r>
      <w:r w:rsidRPr="00875DC7">
        <w:rPr>
          <w:rFonts w:eastAsia="Times New Roman" w:cs="Arial"/>
          <w:lang w:eastAsia="pl-PL"/>
        </w:rPr>
        <w:t>i edukacyjnych, dotyczących realizowanego zadania publicznego</w:t>
      </w:r>
      <w:r w:rsidR="002347D1">
        <w:rPr>
          <w:rFonts w:eastAsia="Times New Roman" w:cs="Arial"/>
          <w:lang w:eastAsia="pl-PL"/>
        </w:rPr>
        <w:t xml:space="preserve"> oraz zakupionych rzeczach</w:t>
      </w:r>
      <w:r w:rsidRPr="00875DC7">
        <w:rPr>
          <w:rFonts w:eastAsia="Times New Roman" w:cs="Arial"/>
          <w:lang w:eastAsia="pl-PL"/>
        </w:rPr>
        <w:t>, proporcjonalnie do wielkości innych oznaczeń, w sposób zapewniający jego dobrą widoczność.</w:t>
      </w:r>
    </w:p>
    <w:p w14:paraId="64096069" w14:textId="17D6EC39" w:rsidR="00F83617" w:rsidRPr="00875DC7" w:rsidRDefault="00F83617" w:rsidP="00570F1D">
      <w:pPr>
        <w:numPr>
          <w:ilvl w:val="0"/>
          <w:numId w:val="8"/>
        </w:numPr>
        <w:spacing w:after="0" w:line="360" w:lineRule="auto"/>
        <w:ind w:left="284" w:hanging="295"/>
        <w:contextualSpacing/>
        <w:jc w:val="both"/>
        <w:rPr>
          <w:rFonts w:eastAsia="Times New Roman" w:cs="Arial"/>
          <w:lang w:eastAsia="pl-PL"/>
        </w:rPr>
      </w:pPr>
      <w:r w:rsidRPr="00875DC7">
        <w:rPr>
          <w:rFonts w:eastAsia="Times New Roman" w:cs="Arial"/>
          <w:lang w:eastAsia="pl-PL"/>
        </w:rPr>
        <w:t>Wytyczne do stosowania logo Marki Mazowsze, dostępne są na stronie internetowej www.mazovia.pl, w zakładce Marka Mazowsze.</w:t>
      </w:r>
    </w:p>
    <w:p w14:paraId="2B30F29E" w14:textId="5FF32F02" w:rsidR="00875DC7" w:rsidRPr="00875DC7" w:rsidRDefault="00875DC7" w:rsidP="00570F1D">
      <w:pPr>
        <w:numPr>
          <w:ilvl w:val="0"/>
          <w:numId w:val="8"/>
        </w:numPr>
        <w:spacing w:after="0" w:line="360" w:lineRule="auto"/>
        <w:ind w:left="284" w:hanging="295"/>
        <w:contextualSpacing/>
        <w:jc w:val="both"/>
        <w:rPr>
          <w:rFonts w:eastAsia="Times New Roman" w:cs="Arial"/>
          <w:lang w:eastAsia="pl-PL"/>
        </w:rPr>
      </w:pPr>
      <w:r w:rsidRPr="00875DC7">
        <w:rPr>
          <w:rFonts w:eastAsia="Times New Roman" w:cs="Arial"/>
          <w:lang w:eastAsia="pl-PL"/>
        </w:rPr>
        <w:t>Wytyczne do stosowania logo MIWOP MAZOWSZE, dostępne są na stronie internetowej www.powietrze.mazovi</w:t>
      </w:r>
      <w:r w:rsidR="000B2EDE">
        <w:rPr>
          <w:rFonts w:eastAsia="Times New Roman" w:cs="Arial"/>
          <w:lang w:eastAsia="pl-PL"/>
        </w:rPr>
        <w:t>a.pl, w zakładce – Do pobrania.</w:t>
      </w:r>
    </w:p>
    <w:p w14:paraId="4A529415" w14:textId="29F89324" w:rsidR="003A1DA0" w:rsidRDefault="00F83617" w:rsidP="003602E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875DC7">
        <w:rPr>
          <w:rFonts w:eastAsia="Times New Roman" w:cs="Arial"/>
          <w:lang w:eastAsia="pl-PL"/>
        </w:rPr>
        <w:t xml:space="preserve">Beneficjent zobowiązuje się do uzyskania akceptacji projektów materiałów, o których mowa </w:t>
      </w:r>
      <w:r w:rsidR="00316F72" w:rsidRPr="00875DC7">
        <w:rPr>
          <w:rFonts w:eastAsia="Times New Roman" w:cs="Arial"/>
          <w:lang w:eastAsia="pl-PL"/>
        </w:rPr>
        <w:t xml:space="preserve"> </w:t>
      </w:r>
      <w:r w:rsidR="00316F72" w:rsidRPr="00875DC7">
        <w:rPr>
          <w:rFonts w:eastAsia="Times New Roman" w:cs="Arial"/>
          <w:lang w:eastAsia="pl-PL"/>
        </w:rPr>
        <w:br/>
      </w:r>
      <w:r w:rsidRPr="00875DC7">
        <w:rPr>
          <w:rFonts w:eastAsia="Times New Roman" w:cs="Arial"/>
          <w:lang w:eastAsia="pl-PL"/>
        </w:rPr>
        <w:t xml:space="preserve">w ust. 3, przesyłając je na adres e-mail: siw@mazovia.pl, przed ich realizacją </w:t>
      </w:r>
      <w:r w:rsidR="00875DC7">
        <w:rPr>
          <w:rFonts w:eastAsia="Times New Roman" w:cs="Arial"/>
          <w:lang w:eastAsia="pl-PL"/>
        </w:rPr>
        <w:br/>
      </w:r>
      <w:r w:rsidRPr="00875DC7">
        <w:rPr>
          <w:rFonts w:eastAsia="Times New Roman" w:cs="Arial"/>
          <w:lang w:eastAsia="pl-PL"/>
        </w:rPr>
        <w:t>i upowszechnieniem.</w:t>
      </w:r>
    </w:p>
    <w:p w14:paraId="2DE5A8E9" w14:textId="30C3F0E2" w:rsidR="00D67443" w:rsidRPr="00FF1370" w:rsidRDefault="00D67443" w:rsidP="003828A3">
      <w:pPr>
        <w:pStyle w:val="Nagwek2"/>
      </w:pPr>
      <w:r w:rsidRPr="00FF1370">
        <w:t>§ 1</w:t>
      </w:r>
      <w:r w:rsidR="00FF1370" w:rsidRPr="00FF1370">
        <w:t>7</w:t>
      </w:r>
      <w:r w:rsidRPr="00FF1370">
        <w:t>.</w:t>
      </w:r>
      <w:r w:rsidR="00583115">
        <w:t xml:space="preserve"> </w:t>
      </w:r>
      <w:r w:rsidR="00583115">
        <w:br/>
      </w:r>
      <w:r w:rsidRPr="00FF1370">
        <w:t>Zasady kontroli</w:t>
      </w:r>
    </w:p>
    <w:p w14:paraId="5E8DBCF9" w14:textId="0A533064" w:rsidR="00D67443" w:rsidRPr="00D67443" w:rsidRDefault="00D67443" w:rsidP="00583115">
      <w:pPr>
        <w:numPr>
          <w:ilvl w:val="0"/>
          <w:numId w:val="9"/>
        </w:numPr>
        <w:spacing w:before="240" w:after="0" w:line="360" w:lineRule="auto"/>
        <w:ind w:left="357" w:hanging="357"/>
        <w:jc w:val="both"/>
        <w:rPr>
          <w:rFonts w:cs="Arial"/>
        </w:rPr>
      </w:pPr>
      <w:r w:rsidRPr="00D67443">
        <w:rPr>
          <w:rFonts w:cs="Arial"/>
        </w:rPr>
        <w:t xml:space="preserve">Województwo zastrzega sobie prawo do odstąpienia w trakcie realizacji Zadania </w:t>
      </w:r>
      <w:r w:rsidRPr="00D67443">
        <w:rPr>
          <w:rFonts w:cs="Arial"/>
        </w:rPr>
        <w:br/>
        <w:t xml:space="preserve">od przekazania Beneficjentowi Pomocy </w:t>
      </w:r>
      <w:r w:rsidRPr="00FF1370">
        <w:rPr>
          <w:rFonts w:cs="Arial"/>
        </w:rPr>
        <w:t xml:space="preserve">finansowej </w:t>
      </w:r>
      <w:r w:rsidR="00D907FF" w:rsidRPr="00FF1370">
        <w:rPr>
          <w:rFonts w:cs="Arial"/>
        </w:rPr>
        <w:t xml:space="preserve">(refundacji) </w:t>
      </w:r>
      <w:r w:rsidRPr="00D67443">
        <w:rPr>
          <w:rFonts w:cs="Arial"/>
        </w:rPr>
        <w:t xml:space="preserve">lub cofnięcia przekazanej dotacji, </w:t>
      </w:r>
      <w:r w:rsidRPr="00D67443">
        <w:rPr>
          <w:rFonts w:cs="Arial"/>
        </w:rPr>
        <w:br/>
        <w:t xml:space="preserve">w przypadku nie wywiązania się przez </w:t>
      </w:r>
      <w:r w:rsidRPr="00D67443">
        <w:rPr>
          <w:rFonts w:eastAsia="Times New Roman" w:cs="Arial"/>
          <w:lang w:eastAsia="pl-PL"/>
        </w:rPr>
        <w:t>Beneficjenta</w:t>
      </w:r>
      <w:r w:rsidRPr="00D67443">
        <w:rPr>
          <w:rFonts w:cs="Arial"/>
        </w:rPr>
        <w:t xml:space="preserve"> z warunków wynikających z Regulaminu</w:t>
      </w:r>
      <w:r w:rsidR="00D907FF">
        <w:rPr>
          <w:rFonts w:cs="Arial"/>
        </w:rPr>
        <w:t>,</w:t>
      </w:r>
      <w:r w:rsidRPr="00D67443">
        <w:rPr>
          <w:rFonts w:cs="Arial"/>
        </w:rPr>
        <w:t xml:space="preserve"> </w:t>
      </w:r>
      <w:r w:rsidR="00BE1F35">
        <w:rPr>
          <w:rFonts w:cs="Arial"/>
        </w:rPr>
        <w:br/>
      </w:r>
      <w:r w:rsidRPr="00FF1370">
        <w:rPr>
          <w:rFonts w:cs="Arial"/>
        </w:rPr>
        <w:t>Umowy dotacji lub Umowy refundacji.</w:t>
      </w:r>
    </w:p>
    <w:p w14:paraId="7E977D7C" w14:textId="708711E1" w:rsidR="00D67443" w:rsidRPr="00D67443" w:rsidRDefault="00D67443" w:rsidP="00570F1D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>Zadania</w:t>
      </w:r>
      <w:r w:rsidR="00BE1F35">
        <w:rPr>
          <w:rFonts w:cs="Arial"/>
        </w:rPr>
        <w:t>,</w:t>
      </w:r>
      <w:r w:rsidRPr="00D67443">
        <w:rPr>
          <w:rFonts w:cs="Arial"/>
        </w:rPr>
        <w:t xml:space="preserve"> na realizację których została udzielona Pomoc finansowa w ramach „MIWOP MAZOWSZE 2020” mogą podlegać stosownej kontroli w okresie 5 lat </w:t>
      </w:r>
      <w:r w:rsidRPr="00FF1370">
        <w:rPr>
          <w:rFonts w:cs="Arial"/>
        </w:rPr>
        <w:t xml:space="preserve">od </w:t>
      </w:r>
      <w:r w:rsidR="002A6183" w:rsidRPr="00FF1370">
        <w:rPr>
          <w:rFonts w:cs="Arial"/>
        </w:rPr>
        <w:t>ich</w:t>
      </w:r>
      <w:r w:rsidRPr="00FF1370">
        <w:rPr>
          <w:rFonts w:cs="Arial"/>
        </w:rPr>
        <w:t xml:space="preserve"> zakończenia</w:t>
      </w:r>
      <w:r w:rsidRPr="00D67443">
        <w:rPr>
          <w:rFonts w:cs="Arial"/>
        </w:rPr>
        <w:t>.</w:t>
      </w:r>
    </w:p>
    <w:p w14:paraId="14B606DE" w14:textId="77777777" w:rsidR="00D67443" w:rsidRPr="00D67443" w:rsidRDefault="00D67443" w:rsidP="00570F1D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>Beneficjent zobowiązany jest do przechowywania całości dokumentacji związanej z realizacją Zadania z zachowaniem terminu określonego w ust. 2.</w:t>
      </w:r>
    </w:p>
    <w:p w14:paraId="26324033" w14:textId="77777777" w:rsidR="00D67443" w:rsidRPr="00D67443" w:rsidRDefault="00D67443" w:rsidP="00570F1D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 xml:space="preserve">Kontrolę Zadania, o której mowa w ust. 2, przeprowadzają wyznaczeni pracownicy Urzędu </w:t>
      </w:r>
      <w:r w:rsidRPr="00D67443">
        <w:rPr>
          <w:rFonts w:cs="Arial"/>
        </w:rPr>
        <w:br/>
        <w:t>na podstawie stosownego upoważnienia.</w:t>
      </w:r>
    </w:p>
    <w:p w14:paraId="70D5BE4A" w14:textId="77777777" w:rsidR="00D67443" w:rsidRPr="00D67443" w:rsidRDefault="00D67443" w:rsidP="00570F1D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>Prawo kontroli przysługuje osobom upoważnionym przez Województwo zarówno w siedzibie Beneficjenta, jak i w miejscu realizacji Zadania.</w:t>
      </w:r>
    </w:p>
    <w:p w14:paraId="52F20DF3" w14:textId="77777777" w:rsidR="00D67443" w:rsidRPr="00D67443" w:rsidRDefault="00D67443" w:rsidP="00570F1D">
      <w:pPr>
        <w:numPr>
          <w:ilvl w:val="0"/>
          <w:numId w:val="9"/>
        </w:numPr>
        <w:spacing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>Kontrola lub poszczególne jej czynności mogą być przeprowadzane również w siedzibie Województwa.</w:t>
      </w:r>
    </w:p>
    <w:p w14:paraId="2B0E00DD" w14:textId="77777777" w:rsidR="00D67443" w:rsidRPr="00D67443" w:rsidRDefault="00D67443" w:rsidP="00570F1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 xml:space="preserve">W ramach kontroli, o której mowa w ust. 2, osoby upoważnione przez Województwo (kontrolujący) mogą badać dokumenty i inne nośniki informacji, które mają lub mogą mieć </w:t>
      </w:r>
      <w:r w:rsidRPr="00D67443">
        <w:rPr>
          <w:rFonts w:cs="Arial"/>
        </w:rPr>
        <w:lastRenderedPageBreak/>
        <w:t>znaczenie dla oceny prawidłowości wykonywania Zadania, oraz żądać udzielenia ustnie lub na piśmie informacji dotyczących wykonania Zadania. Beneficjent na żądanie kontrolującego zobowiązuje się dostarczyć lub udostępnić dokumenty i inne nośniki informacji oraz udzielić wyjaśnień i informacji w terminie określonym przez kontrolującego.</w:t>
      </w:r>
    </w:p>
    <w:p w14:paraId="5343F31A" w14:textId="77777777" w:rsidR="00D67443" w:rsidRPr="00D67443" w:rsidRDefault="00D67443" w:rsidP="00570F1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 xml:space="preserve">O wynikach kontroli, o której mowa w ust. 2, Województwo poinformuje Beneficjenta, </w:t>
      </w:r>
      <w:r w:rsidRPr="00D67443">
        <w:rPr>
          <w:rFonts w:cs="Arial"/>
        </w:rPr>
        <w:br/>
        <w:t>a w przypadku stwierdzenia nieprawidłowości przekaże mu wnioski i zalecenia mające na celu ich usunięcie. Dokonane w postępowaniu kontrolnym ustalenia spisuje się w wystąpieniu pokontrolnym.</w:t>
      </w:r>
    </w:p>
    <w:p w14:paraId="70D21DF6" w14:textId="77777777" w:rsidR="00D67443" w:rsidRPr="00D67443" w:rsidRDefault="00D67443" w:rsidP="00570F1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>Beneficjent jest zobowiązany w terminie nie dłuższym niż 14 dni kalendarzowych od dnia otrzymania wniosków i zaleceń, o których mowa w ust. 8, do ich wykonania i powiadomienia Województwa o sposobie ich wykonania.</w:t>
      </w:r>
    </w:p>
    <w:p w14:paraId="47D44753" w14:textId="70D0E3A2" w:rsidR="00D67443" w:rsidRDefault="00D67443" w:rsidP="00570F1D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cs="Arial"/>
        </w:rPr>
      </w:pPr>
      <w:r w:rsidRPr="00D67443">
        <w:rPr>
          <w:rFonts w:cs="Arial"/>
        </w:rPr>
        <w:t>Beneficjent w trakcie realizacji Zadania jest zobowiązany do pisemnego informowania Województwa o wynikach wszelkich kontroli przeprowadzanych w związku z realizacją Zadania, a w szczególności o stwierdzonych nieprawidłowościach.</w:t>
      </w:r>
    </w:p>
    <w:p w14:paraId="7B4EAA50" w14:textId="23F311DF" w:rsidR="00D67443" w:rsidRPr="00FF1370" w:rsidRDefault="00D67443" w:rsidP="003828A3">
      <w:pPr>
        <w:pStyle w:val="Nagwek2"/>
      </w:pPr>
      <w:r w:rsidRPr="00FF1370">
        <w:t>§ 1</w:t>
      </w:r>
      <w:r w:rsidR="00FF1370" w:rsidRPr="00FF1370">
        <w:t>8</w:t>
      </w:r>
      <w:r w:rsidRPr="00FF1370">
        <w:t>.</w:t>
      </w:r>
      <w:r w:rsidR="00583115">
        <w:t xml:space="preserve"> </w:t>
      </w:r>
      <w:r w:rsidR="00583115">
        <w:br/>
      </w:r>
      <w:r w:rsidRPr="00FF1370">
        <w:t>Ustalenia końcowe</w:t>
      </w:r>
    </w:p>
    <w:p w14:paraId="74C204A6" w14:textId="561751DD" w:rsidR="00E87D33" w:rsidRPr="001E2ABE" w:rsidRDefault="00E87D33" w:rsidP="00583115">
      <w:pPr>
        <w:numPr>
          <w:ilvl w:val="0"/>
          <w:numId w:val="10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cs="Arial"/>
        </w:rPr>
      </w:pPr>
      <w:bookmarkStart w:id="0" w:name="_GoBack"/>
      <w:bookmarkEnd w:id="0"/>
      <w:r w:rsidRPr="00FF1370">
        <w:rPr>
          <w:rFonts w:cs="Arial"/>
        </w:rPr>
        <w:t xml:space="preserve">Beneficjent ma obowiązek niezwłocznego informowania pisemnie o wszystkich zmianach </w:t>
      </w:r>
      <w:r w:rsidR="003B0717" w:rsidRPr="00FF1370">
        <w:rPr>
          <w:rFonts w:cs="Arial"/>
        </w:rPr>
        <w:t>danych</w:t>
      </w:r>
      <w:r w:rsidRPr="00FF1370">
        <w:rPr>
          <w:rFonts w:cs="Arial"/>
        </w:rPr>
        <w:t xml:space="preserve"> </w:t>
      </w:r>
      <w:r w:rsidRPr="001E2ABE">
        <w:rPr>
          <w:rFonts w:cs="Arial"/>
        </w:rPr>
        <w:t>zawartych we Wniosku.</w:t>
      </w:r>
    </w:p>
    <w:p w14:paraId="6EB7A685" w14:textId="77777777" w:rsidR="00384E6D" w:rsidRPr="002B0DBB" w:rsidRDefault="00E87D33" w:rsidP="00570F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="Arial"/>
        </w:rPr>
      </w:pPr>
      <w:r w:rsidRPr="001E2ABE">
        <w:rPr>
          <w:rFonts w:cs="Arial"/>
        </w:rPr>
        <w:t xml:space="preserve">Zarząd Województwa Mazowieckiego może podjąć decyzję o anulowaniu, zmianie terminu </w:t>
      </w:r>
      <w:r w:rsidRPr="002B0DBB">
        <w:rPr>
          <w:rFonts w:cs="Arial"/>
        </w:rPr>
        <w:t>naboru oraz ogłoszeni</w:t>
      </w:r>
      <w:r w:rsidR="00530129" w:rsidRPr="002B0DBB">
        <w:rPr>
          <w:rFonts w:cs="Arial"/>
        </w:rPr>
        <w:t>u terminu</w:t>
      </w:r>
      <w:r w:rsidR="00C62A77" w:rsidRPr="002B0DBB">
        <w:rPr>
          <w:rFonts w:cs="Arial"/>
        </w:rPr>
        <w:t xml:space="preserve"> </w:t>
      </w:r>
      <w:r w:rsidR="00530129" w:rsidRPr="002B0DBB">
        <w:rPr>
          <w:rFonts w:cs="Arial"/>
        </w:rPr>
        <w:t>kolejnych naborów.</w:t>
      </w:r>
    </w:p>
    <w:p w14:paraId="79BBB22E" w14:textId="08DA98A9" w:rsidR="00384E6D" w:rsidRPr="002B0DBB" w:rsidRDefault="00384E6D" w:rsidP="00570F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="Arial"/>
        </w:rPr>
      </w:pPr>
      <w:r w:rsidRPr="002B0DBB">
        <w:rPr>
          <w:rFonts w:cs="Arial"/>
        </w:rPr>
        <w:t xml:space="preserve">Zarząd Województwa Mazowieckiego przy ogłoszeniu kolejnego naboru Wniosków może wskazać do dofinansowania wybrane rodzaje </w:t>
      </w:r>
      <w:r w:rsidR="003B0717">
        <w:rPr>
          <w:rFonts w:cs="Arial"/>
        </w:rPr>
        <w:t xml:space="preserve">Zadań spośród Zadań wskazanych </w:t>
      </w:r>
      <w:r w:rsidR="003B0717">
        <w:rPr>
          <w:rFonts w:cs="Arial"/>
        </w:rPr>
        <w:br/>
      </w:r>
      <w:r w:rsidR="00F82FCC">
        <w:rPr>
          <w:rFonts w:cs="Arial"/>
        </w:rPr>
        <w:t>w Regulaminie.</w:t>
      </w:r>
    </w:p>
    <w:p w14:paraId="78CE3A9D" w14:textId="77777777" w:rsidR="00E87D33" w:rsidRPr="001E2ABE" w:rsidRDefault="00E87D33" w:rsidP="00570F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="Arial"/>
        </w:rPr>
      </w:pPr>
      <w:r w:rsidRPr="001E2ABE">
        <w:rPr>
          <w:rFonts w:cs="Arial"/>
        </w:rPr>
        <w:t xml:space="preserve">W uzasadnionych przypadkach Zarząd Województwa Mazowieckiego zastrzega sobie prawo wprowadzania zmian do </w:t>
      </w:r>
      <w:r w:rsidR="00C62A77">
        <w:rPr>
          <w:rFonts w:cs="Arial"/>
        </w:rPr>
        <w:t>R</w:t>
      </w:r>
      <w:r w:rsidRPr="001E2ABE">
        <w:rPr>
          <w:rFonts w:cs="Arial"/>
        </w:rPr>
        <w:t>egulaminu. Zmiany mogą nastąpić wyłącznie w tym samym trybie co jego wprowadzenie.</w:t>
      </w:r>
    </w:p>
    <w:p w14:paraId="1AAB9006" w14:textId="77777777" w:rsidR="00E87D33" w:rsidRPr="001E2ABE" w:rsidRDefault="00E87D33" w:rsidP="00570F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 w:rsidRPr="001E2ABE">
        <w:rPr>
          <w:rFonts w:cs="Arial"/>
        </w:rPr>
        <w:t xml:space="preserve">W przypadku wystąpienia wątpliwości interpretacyjnych </w:t>
      </w:r>
      <w:r w:rsidR="000E49AC" w:rsidRPr="001E2ABE">
        <w:rPr>
          <w:rFonts w:cs="Arial"/>
        </w:rPr>
        <w:t>„</w:t>
      </w:r>
      <w:r w:rsidRPr="001E2ABE">
        <w:rPr>
          <w:rFonts w:cs="Arial"/>
        </w:rPr>
        <w:t>MIW</w:t>
      </w:r>
      <w:r w:rsidR="00530129" w:rsidRPr="001E2ABE">
        <w:rPr>
          <w:rFonts w:cs="Arial"/>
        </w:rPr>
        <w:t>OP</w:t>
      </w:r>
      <w:r w:rsidR="000E49AC" w:rsidRPr="001E2ABE">
        <w:rPr>
          <w:rFonts w:cs="Arial"/>
        </w:rPr>
        <w:t xml:space="preserve"> MAZOWSZE</w:t>
      </w:r>
      <w:r w:rsidR="00C62A77">
        <w:rPr>
          <w:rFonts w:cs="Arial"/>
        </w:rPr>
        <w:t xml:space="preserve"> </w:t>
      </w:r>
      <w:r w:rsidR="001D70CE" w:rsidRPr="001E2ABE">
        <w:rPr>
          <w:rFonts w:cs="Arial"/>
        </w:rPr>
        <w:t>2020</w:t>
      </w:r>
      <w:r w:rsidR="000E49AC" w:rsidRPr="001E2ABE">
        <w:rPr>
          <w:rFonts w:cs="Arial"/>
        </w:rPr>
        <w:t>”</w:t>
      </w:r>
      <w:r w:rsidRPr="001E2ABE">
        <w:rPr>
          <w:rFonts w:cs="Arial"/>
        </w:rPr>
        <w:t>, należy kontaktować się z pracownikami Departamentu</w:t>
      </w:r>
      <w:r w:rsidR="00BF1E7D" w:rsidRPr="001E2ABE">
        <w:rPr>
          <w:rFonts w:cs="Arial"/>
        </w:rPr>
        <w:t>.</w:t>
      </w:r>
    </w:p>
    <w:p w14:paraId="42C0FABD" w14:textId="77777777" w:rsidR="001E2ABE" w:rsidRPr="001E2ABE" w:rsidRDefault="001E2ABE" w:rsidP="00570F1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Ostateczna interpretacja </w:t>
      </w:r>
      <w:r w:rsidRPr="001E2ABE">
        <w:rPr>
          <w:rFonts w:cs="Arial"/>
        </w:rPr>
        <w:t>„MIWOP MAZOWSZE 2020”</w:t>
      </w:r>
      <w:r>
        <w:rPr>
          <w:rFonts w:cs="Arial"/>
        </w:rPr>
        <w:t xml:space="preserve"> należy do wyłącznej kompetencji Zarządu Województwa Mazowieckiego.</w:t>
      </w:r>
    </w:p>
    <w:p w14:paraId="6A5C23F4" w14:textId="77777777" w:rsidR="003602E0" w:rsidRDefault="003602E0">
      <w:pPr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br w:type="page"/>
      </w:r>
    </w:p>
    <w:p w14:paraId="00600639" w14:textId="4F041310" w:rsidR="00E87D33" w:rsidRPr="00895477" w:rsidRDefault="00E87D33" w:rsidP="003828A3">
      <w:pPr>
        <w:pStyle w:val="Nagwek2"/>
        <w:ind w:firstLine="357"/>
        <w:jc w:val="left"/>
      </w:pPr>
      <w:r w:rsidRPr="003828A3">
        <w:rPr>
          <w:u w:val="single"/>
        </w:rPr>
        <w:lastRenderedPageBreak/>
        <w:t>ZAŁĄCZNIKI</w:t>
      </w:r>
      <w:r w:rsidR="00530129" w:rsidRPr="00895477">
        <w:t>:</w:t>
      </w:r>
    </w:p>
    <w:p w14:paraId="3C530313" w14:textId="54BF349A" w:rsidR="00E27750" w:rsidRDefault="00E87D33" w:rsidP="00530129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cs="Arial"/>
        </w:rPr>
      </w:pPr>
      <w:r w:rsidRPr="00895477">
        <w:rPr>
          <w:rFonts w:cs="Arial"/>
          <w:b/>
        </w:rPr>
        <w:t xml:space="preserve">Załącznik nr </w:t>
      </w:r>
      <w:r w:rsidR="00B518D1" w:rsidRPr="00895477">
        <w:rPr>
          <w:rFonts w:cs="Arial"/>
          <w:b/>
        </w:rPr>
        <w:t>1</w:t>
      </w:r>
      <w:r w:rsidRPr="00895477">
        <w:rPr>
          <w:rFonts w:cs="Arial"/>
        </w:rPr>
        <w:t xml:space="preserve"> – </w:t>
      </w:r>
      <w:r w:rsidR="00E27750" w:rsidRPr="00895477">
        <w:rPr>
          <w:rFonts w:cs="Arial"/>
        </w:rPr>
        <w:t>Wzór sprawozdania końcowego z wykonania Zadania realizowanego w ramach „Mazowieckiego Instrumentu Wsparcia Ochrony Powietrza MAZOWSZE 2020”,</w:t>
      </w:r>
    </w:p>
    <w:p w14:paraId="7EDB58D9" w14:textId="6A4F0C9B" w:rsidR="00E87D33" w:rsidRPr="00895477" w:rsidRDefault="00E27750" w:rsidP="00530129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cs="Arial"/>
        </w:rPr>
      </w:pPr>
      <w:r w:rsidRPr="00895477">
        <w:rPr>
          <w:rFonts w:cs="Arial"/>
          <w:b/>
        </w:rPr>
        <w:t>Załącznik nr 2</w:t>
      </w:r>
      <w:r w:rsidRPr="00895477">
        <w:rPr>
          <w:rFonts w:cs="Arial"/>
        </w:rPr>
        <w:t xml:space="preserve"> – </w:t>
      </w:r>
      <w:r w:rsidR="00530129" w:rsidRPr="00895477">
        <w:rPr>
          <w:rFonts w:cs="Arial"/>
        </w:rPr>
        <w:t>Wzór w</w:t>
      </w:r>
      <w:r w:rsidR="00E87D33" w:rsidRPr="00895477">
        <w:rPr>
          <w:rFonts w:cs="Arial"/>
        </w:rPr>
        <w:t>nios</w:t>
      </w:r>
      <w:r w:rsidR="00530129" w:rsidRPr="00895477">
        <w:rPr>
          <w:rFonts w:cs="Arial"/>
        </w:rPr>
        <w:t>ku</w:t>
      </w:r>
      <w:r w:rsidR="00E87D33" w:rsidRPr="00895477">
        <w:rPr>
          <w:rFonts w:cs="Arial"/>
        </w:rPr>
        <w:t xml:space="preserve"> o </w:t>
      </w:r>
      <w:r w:rsidR="00B518D1" w:rsidRPr="00895477">
        <w:rPr>
          <w:rFonts w:cs="Arial"/>
        </w:rPr>
        <w:t>udzielenie P</w:t>
      </w:r>
      <w:r w:rsidR="00E87D33" w:rsidRPr="00895477">
        <w:rPr>
          <w:rFonts w:cs="Arial"/>
        </w:rPr>
        <w:t xml:space="preserve">omocy finansowej z budżetu Województwa Mazowieckiego w ramach „Mazowieckiego Instrumentu Wsparcia </w:t>
      </w:r>
      <w:r w:rsidR="00530129" w:rsidRPr="00895477">
        <w:rPr>
          <w:rFonts w:cs="Arial"/>
        </w:rPr>
        <w:t xml:space="preserve">Ochrony Powietrza </w:t>
      </w:r>
      <w:r w:rsidR="000E49AC" w:rsidRPr="00895477">
        <w:rPr>
          <w:rFonts w:cs="Arial"/>
        </w:rPr>
        <w:t xml:space="preserve">MAZOWSZE </w:t>
      </w:r>
      <w:r w:rsidR="00BF1E7D" w:rsidRPr="00895477">
        <w:rPr>
          <w:rFonts w:cs="Arial"/>
        </w:rPr>
        <w:t>20</w:t>
      </w:r>
      <w:r w:rsidR="001E2ABE" w:rsidRPr="00895477">
        <w:rPr>
          <w:rFonts w:cs="Arial"/>
        </w:rPr>
        <w:t>20</w:t>
      </w:r>
      <w:r w:rsidR="00BF1E7D" w:rsidRPr="00895477">
        <w:rPr>
          <w:rFonts w:cs="Arial"/>
        </w:rPr>
        <w:t>”,</w:t>
      </w:r>
    </w:p>
    <w:p w14:paraId="4AF72360" w14:textId="0B9EB677" w:rsidR="00530129" w:rsidRPr="00895477" w:rsidRDefault="00E27750" w:rsidP="00530129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cs="Arial"/>
        </w:rPr>
      </w:pPr>
      <w:r w:rsidRPr="00895477">
        <w:rPr>
          <w:rFonts w:cs="Arial"/>
          <w:b/>
        </w:rPr>
        <w:t>Załącznik nr 3</w:t>
      </w:r>
      <w:r w:rsidRPr="00895477">
        <w:rPr>
          <w:rFonts w:cs="Arial"/>
        </w:rPr>
        <w:t xml:space="preserve"> – </w:t>
      </w:r>
      <w:r w:rsidR="00530129" w:rsidRPr="00895477">
        <w:rPr>
          <w:rFonts w:cs="Arial"/>
        </w:rPr>
        <w:t>Wzór karty oceny wniosku o przyznanie pomocy finansowej z budżetu Województwa Mazowieckiego w ramach „Mazowieckiego Instrumentu Wsparcia Ochrony Powietrza</w:t>
      </w:r>
      <w:r w:rsidR="000E49AC" w:rsidRPr="00895477">
        <w:rPr>
          <w:rFonts w:cs="Arial"/>
        </w:rPr>
        <w:t xml:space="preserve"> MAZOWSZE</w:t>
      </w:r>
      <w:r w:rsidR="00BF1E7D" w:rsidRPr="00895477">
        <w:rPr>
          <w:rFonts w:cs="Arial"/>
        </w:rPr>
        <w:t xml:space="preserve"> 20</w:t>
      </w:r>
      <w:r w:rsidR="001E2ABE" w:rsidRPr="00895477">
        <w:rPr>
          <w:rFonts w:cs="Arial"/>
        </w:rPr>
        <w:t>20</w:t>
      </w:r>
      <w:r w:rsidR="00BF1E7D" w:rsidRPr="00895477">
        <w:rPr>
          <w:rFonts w:cs="Arial"/>
        </w:rPr>
        <w:t>”,</w:t>
      </w:r>
    </w:p>
    <w:p w14:paraId="6B161953" w14:textId="40780BF0" w:rsidR="001E2ABE" w:rsidRPr="00895477" w:rsidRDefault="001E2ABE" w:rsidP="00530129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cs="Arial"/>
        </w:rPr>
      </w:pPr>
      <w:r w:rsidRPr="00895477">
        <w:rPr>
          <w:rFonts w:cs="Arial"/>
          <w:b/>
        </w:rPr>
        <w:t>Załącznik nr</w:t>
      </w:r>
      <w:r w:rsidR="00B518D1" w:rsidRPr="00895477">
        <w:rPr>
          <w:rFonts w:cs="Arial"/>
          <w:b/>
        </w:rPr>
        <w:t xml:space="preserve"> </w:t>
      </w:r>
      <w:r w:rsidR="0047610D" w:rsidRPr="00895477">
        <w:rPr>
          <w:rFonts w:cs="Arial"/>
          <w:b/>
        </w:rPr>
        <w:t>4</w:t>
      </w:r>
      <w:r w:rsidRPr="00895477">
        <w:rPr>
          <w:rFonts w:cs="Arial"/>
        </w:rPr>
        <w:t xml:space="preserve"> – Wzór tablicy informacyjnej.</w:t>
      </w:r>
    </w:p>
    <w:sectPr w:rsidR="001E2ABE" w:rsidRPr="00895477" w:rsidSect="00702D75">
      <w:footerReference w:type="default" r:id="rId25"/>
      <w:headerReference w:type="first" r:id="rId26"/>
      <w:footerReference w:type="first" r:id="rId2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BB11" w14:textId="77777777" w:rsidR="0015298B" w:rsidRDefault="0015298B" w:rsidP="00EA7C7C">
      <w:pPr>
        <w:spacing w:after="0" w:line="240" w:lineRule="auto"/>
      </w:pPr>
      <w:r>
        <w:separator/>
      </w:r>
    </w:p>
  </w:endnote>
  <w:endnote w:type="continuationSeparator" w:id="0">
    <w:p w14:paraId="3CF9F740" w14:textId="77777777" w:rsidR="0015298B" w:rsidRDefault="0015298B" w:rsidP="00EA7C7C">
      <w:pPr>
        <w:spacing w:after="0" w:line="240" w:lineRule="auto"/>
      </w:pPr>
      <w:r>
        <w:continuationSeparator/>
      </w:r>
    </w:p>
  </w:endnote>
  <w:endnote w:type="continuationNotice" w:id="1">
    <w:p w14:paraId="7A452F6A" w14:textId="77777777" w:rsidR="0015298B" w:rsidRDefault="00152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370757"/>
      <w:docPartObj>
        <w:docPartGallery w:val="Page Numbers (Bottom of Page)"/>
        <w:docPartUnique/>
      </w:docPartObj>
    </w:sdtPr>
    <w:sdtEndPr/>
    <w:sdtContent>
      <w:p w14:paraId="5E98D85F" w14:textId="09399D0B" w:rsidR="0015298B" w:rsidRDefault="001529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26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382704"/>
      <w:docPartObj>
        <w:docPartGallery w:val="Page Numbers (Bottom of Page)"/>
        <w:docPartUnique/>
      </w:docPartObj>
    </w:sdtPr>
    <w:sdtEndPr/>
    <w:sdtContent>
      <w:p w14:paraId="229EAFB1" w14:textId="6E0B02E0" w:rsidR="0015298B" w:rsidRDefault="00152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26B">
          <w:rPr>
            <w:noProof/>
          </w:rPr>
          <w:t>1</w:t>
        </w:r>
        <w:r>
          <w:fldChar w:fldCharType="end"/>
        </w:r>
      </w:p>
    </w:sdtContent>
  </w:sdt>
  <w:p w14:paraId="7D0FBFE0" w14:textId="77777777" w:rsidR="0015298B" w:rsidRDefault="00152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ABD6B" w14:textId="77777777" w:rsidR="0015298B" w:rsidRDefault="0015298B" w:rsidP="00EA7C7C">
      <w:pPr>
        <w:spacing w:after="0" w:line="240" w:lineRule="auto"/>
      </w:pPr>
      <w:r>
        <w:separator/>
      </w:r>
    </w:p>
  </w:footnote>
  <w:footnote w:type="continuationSeparator" w:id="0">
    <w:p w14:paraId="4FD93B84" w14:textId="77777777" w:rsidR="0015298B" w:rsidRDefault="0015298B" w:rsidP="00EA7C7C">
      <w:pPr>
        <w:spacing w:after="0" w:line="240" w:lineRule="auto"/>
      </w:pPr>
      <w:r>
        <w:continuationSeparator/>
      </w:r>
    </w:p>
  </w:footnote>
  <w:footnote w:type="continuationNotice" w:id="1">
    <w:p w14:paraId="67E42C91" w14:textId="77777777" w:rsidR="0015298B" w:rsidRDefault="00152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211"/>
      <w:gridCol w:w="5896"/>
      <w:gridCol w:w="1624"/>
    </w:tblGrid>
    <w:tr w:rsidR="003241BD" w:rsidRPr="00CC7076" w14:paraId="2F250E90" w14:textId="77777777" w:rsidTr="003241BD">
      <w:trPr>
        <w:trHeight w:hRule="exact" w:val="940"/>
        <w:jc w:val="center"/>
      </w:trPr>
      <w:tc>
        <w:tcPr>
          <w:tcW w:w="2211" w:type="dxa"/>
        </w:tcPr>
        <w:p w14:paraId="42004181" w14:textId="6A20430B" w:rsidR="003241BD" w:rsidRPr="00CC7076" w:rsidRDefault="003241BD" w:rsidP="003241BD">
          <w:pPr>
            <w:ind w:right="-260"/>
            <w:jc w:val="left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  <w:r w:rsidRPr="00CC7076"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  <w:t>MIWOP</w:t>
          </w:r>
        </w:p>
      </w:tc>
      <w:tc>
        <w:tcPr>
          <w:tcW w:w="5896" w:type="dxa"/>
        </w:tcPr>
        <w:p w14:paraId="1EDDD24C" w14:textId="54137A00" w:rsidR="003241BD" w:rsidRPr="00CC7076" w:rsidRDefault="003241BD" w:rsidP="003241BD">
          <w:pPr>
            <w:ind w:right="-260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  <w:r w:rsidRPr="00CC7076">
            <w:rPr>
              <w:rFonts w:ascii="Times New Roman" w:hAnsi="Times New Roman"/>
              <w:b/>
              <w:noProof/>
              <w:sz w:val="44"/>
              <w:szCs w:val="44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4F61E067" wp14:editId="78EABED5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1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4" w:type="dxa"/>
        </w:tcPr>
        <w:p w14:paraId="27DEF097" w14:textId="0A3C36B5" w:rsidR="003241BD" w:rsidRPr="00CC7076" w:rsidRDefault="003241BD" w:rsidP="003241BD">
          <w:pPr>
            <w:ind w:right="-260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  <w:r w:rsidRPr="00CC7076"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</w:t>
          </w:r>
          <w:r>
            <w:rPr>
              <w:rFonts w:ascii="Times New Roman" w:hAnsi="Times New Roman"/>
              <w:b/>
              <w:noProof/>
              <w:sz w:val="44"/>
              <w:szCs w:val="44"/>
              <w:lang w:val="de-DE"/>
            </w:rPr>
            <w:t>20</w:t>
          </w:r>
        </w:p>
      </w:tc>
    </w:tr>
  </w:tbl>
  <w:p w14:paraId="0AAE535F" w14:textId="434ACA64" w:rsidR="0015298B" w:rsidRDefault="00152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9053C20"/>
    <w:multiLevelType w:val="multilevel"/>
    <w:tmpl w:val="282457C2"/>
    <w:numStyleLink w:val="Styl3"/>
  </w:abstractNum>
  <w:abstractNum w:abstractNumId="2" w15:restartNumberingAfterBreak="0">
    <w:nsid w:val="0B6959D9"/>
    <w:multiLevelType w:val="multilevel"/>
    <w:tmpl w:val="31841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E50527D"/>
    <w:multiLevelType w:val="hybridMultilevel"/>
    <w:tmpl w:val="AC747D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A198F62A">
      <w:start w:val="1"/>
      <w:numFmt w:val="lowerLetter"/>
      <w:lvlText w:val="%3)"/>
      <w:lvlJc w:val="left"/>
      <w:pPr>
        <w:ind w:left="2697" w:hanging="360"/>
      </w:pPr>
      <w:rPr>
        <w:rFonts w:hint="default"/>
        <w:b w:val="0"/>
      </w:rPr>
    </w:lvl>
    <w:lvl w:ilvl="3" w:tplc="355447A4">
      <w:start w:val="7"/>
      <w:numFmt w:val="upperRoman"/>
      <w:lvlText w:val="%4&gt;"/>
      <w:lvlJc w:val="left"/>
      <w:pPr>
        <w:ind w:left="359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A54F36"/>
    <w:multiLevelType w:val="multilevel"/>
    <w:tmpl w:val="282457C2"/>
    <w:numStyleLink w:val="Styl3"/>
  </w:abstractNum>
  <w:abstractNum w:abstractNumId="6" w15:restartNumberingAfterBreak="0">
    <w:nsid w:val="1AA55B6A"/>
    <w:multiLevelType w:val="multilevel"/>
    <w:tmpl w:val="07CC7B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6A084C"/>
    <w:multiLevelType w:val="multilevel"/>
    <w:tmpl w:val="52FE31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E8F7C5D"/>
    <w:multiLevelType w:val="multilevel"/>
    <w:tmpl w:val="52FE31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204D6148"/>
    <w:multiLevelType w:val="multilevel"/>
    <w:tmpl w:val="2BA00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079036D"/>
    <w:multiLevelType w:val="multilevel"/>
    <w:tmpl w:val="CF080C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14D32CF"/>
    <w:multiLevelType w:val="multilevel"/>
    <w:tmpl w:val="320E947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7A76E8A"/>
    <w:multiLevelType w:val="hybridMultilevel"/>
    <w:tmpl w:val="CB3AF04E"/>
    <w:lvl w:ilvl="0" w:tplc="E80E1F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6D0EC4"/>
    <w:multiLevelType w:val="multilevel"/>
    <w:tmpl w:val="4182651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8837665"/>
    <w:multiLevelType w:val="multilevel"/>
    <w:tmpl w:val="A56CD3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ACA4544"/>
    <w:multiLevelType w:val="hybridMultilevel"/>
    <w:tmpl w:val="BB625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66275"/>
    <w:multiLevelType w:val="hybridMultilevel"/>
    <w:tmpl w:val="CAD63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65EBD86">
      <w:start w:val="1"/>
      <w:numFmt w:val="lowerLetter"/>
      <w:lvlText w:val="%3)"/>
      <w:lvlJc w:val="righ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11237C1"/>
    <w:multiLevelType w:val="multilevel"/>
    <w:tmpl w:val="C2CE04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50B1825"/>
    <w:multiLevelType w:val="multilevel"/>
    <w:tmpl w:val="ADDC7CAA"/>
    <w:styleLink w:val="Styl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35D56026"/>
    <w:multiLevelType w:val="multilevel"/>
    <w:tmpl w:val="282457C2"/>
    <w:numStyleLink w:val="Styl3"/>
  </w:abstractNum>
  <w:abstractNum w:abstractNumId="20" w15:restartNumberingAfterBreak="0">
    <w:nsid w:val="3EE87DE0"/>
    <w:multiLevelType w:val="multilevel"/>
    <w:tmpl w:val="C226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04304BE"/>
    <w:multiLevelType w:val="multilevel"/>
    <w:tmpl w:val="ADDC7C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4B891305"/>
    <w:multiLevelType w:val="hybridMultilevel"/>
    <w:tmpl w:val="D51E6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BD86">
      <w:start w:val="1"/>
      <w:numFmt w:val="lowerLetter"/>
      <w:lvlText w:val="%3)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E2B83"/>
    <w:multiLevelType w:val="multilevel"/>
    <w:tmpl w:val="2BA00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9FF4508"/>
    <w:multiLevelType w:val="hybridMultilevel"/>
    <w:tmpl w:val="0908D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B14CF3"/>
    <w:multiLevelType w:val="hybridMultilevel"/>
    <w:tmpl w:val="11DA1C7A"/>
    <w:lvl w:ilvl="0" w:tplc="DF685DE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360B"/>
    <w:multiLevelType w:val="hybridMultilevel"/>
    <w:tmpl w:val="FDFE894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5682561"/>
    <w:multiLevelType w:val="multilevel"/>
    <w:tmpl w:val="2BA00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C136BC1"/>
    <w:multiLevelType w:val="multilevel"/>
    <w:tmpl w:val="ADDC7CAA"/>
    <w:numStyleLink w:val="Styl4"/>
  </w:abstractNum>
  <w:abstractNum w:abstractNumId="29" w15:restartNumberingAfterBreak="0">
    <w:nsid w:val="6E81159A"/>
    <w:multiLevelType w:val="multilevel"/>
    <w:tmpl w:val="282457C2"/>
    <w:numStyleLink w:val="Styl3"/>
  </w:abstractNum>
  <w:abstractNum w:abstractNumId="30" w15:restartNumberingAfterBreak="0">
    <w:nsid w:val="71743B94"/>
    <w:multiLevelType w:val="multilevel"/>
    <w:tmpl w:val="CF080C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71B45DE1"/>
    <w:multiLevelType w:val="multilevel"/>
    <w:tmpl w:val="282457C2"/>
    <w:numStyleLink w:val="Styl3"/>
  </w:abstractNum>
  <w:abstractNum w:abstractNumId="32" w15:restartNumberingAfterBreak="0">
    <w:nsid w:val="74873107"/>
    <w:multiLevelType w:val="multilevel"/>
    <w:tmpl w:val="4C94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757D0EBF"/>
    <w:multiLevelType w:val="multilevel"/>
    <w:tmpl w:val="282457C2"/>
    <w:numStyleLink w:val="Styl3"/>
  </w:abstractNum>
  <w:abstractNum w:abstractNumId="34" w15:restartNumberingAfterBreak="0">
    <w:nsid w:val="75976543"/>
    <w:multiLevelType w:val="multilevel"/>
    <w:tmpl w:val="282457C2"/>
    <w:numStyleLink w:val="Styl3"/>
  </w:abstractNum>
  <w:abstractNum w:abstractNumId="35" w15:restartNumberingAfterBreak="0">
    <w:nsid w:val="768D53DB"/>
    <w:multiLevelType w:val="multilevel"/>
    <w:tmpl w:val="282457C2"/>
    <w:numStyleLink w:val="Styl3"/>
  </w:abstractNum>
  <w:abstractNum w:abstractNumId="36" w15:restartNumberingAfterBreak="0">
    <w:nsid w:val="76B26792"/>
    <w:multiLevelType w:val="multilevel"/>
    <w:tmpl w:val="ADDC7CAA"/>
    <w:numStyleLink w:val="Styl4"/>
  </w:abstractNum>
  <w:abstractNum w:abstractNumId="37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7AF55CCC"/>
    <w:multiLevelType w:val="multilevel"/>
    <w:tmpl w:val="9024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7"/>
  </w:num>
  <w:num w:numId="3">
    <w:abstractNumId w:val="0"/>
  </w:num>
  <w:num w:numId="4">
    <w:abstractNumId w:val="3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5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sz w:val="22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8">
    <w:abstractNumId w:val="31"/>
  </w:num>
  <w:num w:numId="9">
    <w:abstractNumId w:val="19"/>
  </w:num>
  <w:num w:numId="10">
    <w:abstractNumId w:val="1"/>
  </w:num>
  <w:num w:numId="11">
    <w:abstractNumId w:val="3"/>
  </w:num>
  <w:num w:numId="12">
    <w:abstractNumId w:val="26"/>
  </w:num>
  <w:num w:numId="13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4">
    <w:abstractNumId w:val="24"/>
  </w:num>
  <w:num w:numId="15">
    <w:abstractNumId w:val="9"/>
  </w:num>
  <w:num w:numId="16">
    <w:abstractNumId w:val="13"/>
  </w:num>
  <w:num w:numId="17">
    <w:abstractNumId w:val="25"/>
  </w:num>
  <w:num w:numId="18">
    <w:abstractNumId w:val="21"/>
  </w:num>
  <w:num w:numId="19">
    <w:abstractNumId w:val="17"/>
  </w:num>
  <w:num w:numId="20">
    <w:abstractNumId w:val="30"/>
  </w:num>
  <w:num w:numId="21">
    <w:abstractNumId w:val="11"/>
  </w:num>
  <w:num w:numId="22">
    <w:abstractNumId w:val="10"/>
  </w:num>
  <w:num w:numId="23">
    <w:abstractNumId w:val="27"/>
  </w:num>
  <w:num w:numId="24">
    <w:abstractNumId w:val="8"/>
  </w:num>
  <w:num w:numId="25">
    <w:abstractNumId w:val="7"/>
  </w:num>
  <w:num w:numId="26">
    <w:abstractNumId w:val="23"/>
  </w:num>
  <w:num w:numId="27">
    <w:abstractNumId w:val="15"/>
  </w:num>
  <w:num w:numId="28">
    <w:abstractNumId w:val="6"/>
  </w:num>
  <w:num w:numId="29">
    <w:abstractNumId w:val="18"/>
  </w:num>
  <w:num w:numId="30">
    <w:abstractNumId w:val="28"/>
  </w:num>
  <w:num w:numId="31">
    <w:abstractNumId w:val="36"/>
    <w:lvlOverride w:ilvl="1">
      <w:lvl w:ilvl="1">
        <w:start w:val="1"/>
        <w:numFmt w:val="decimal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color w:val="auto"/>
        </w:rPr>
      </w:lvl>
    </w:lvlOverride>
  </w:num>
  <w:num w:numId="32">
    <w:abstractNumId w:val="12"/>
  </w:num>
  <w:num w:numId="33">
    <w:abstractNumId w:val="2"/>
  </w:num>
  <w:num w:numId="34">
    <w:abstractNumId w:val="20"/>
  </w:num>
  <w:num w:numId="35">
    <w:abstractNumId w:val="38"/>
  </w:num>
  <w:num w:numId="36">
    <w:abstractNumId w:val="32"/>
  </w:num>
  <w:num w:numId="37">
    <w:abstractNumId w:val="14"/>
  </w:num>
  <w:num w:numId="38">
    <w:abstractNumId w:val="22"/>
  </w:num>
  <w:num w:numId="3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3709"/>
    <w:rsid w:val="00006B04"/>
    <w:rsid w:val="00007593"/>
    <w:rsid w:val="00016F18"/>
    <w:rsid w:val="00017248"/>
    <w:rsid w:val="00020B4A"/>
    <w:rsid w:val="00020DE5"/>
    <w:rsid w:val="00020E93"/>
    <w:rsid w:val="0002271F"/>
    <w:rsid w:val="00026D8D"/>
    <w:rsid w:val="0003059D"/>
    <w:rsid w:val="000348F5"/>
    <w:rsid w:val="00034CF2"/>
    <w:rsid w:val="00035E2F"/>
    <w:rsid w:val="00036046"/>
    <w:rsid w:val="0003736D"/>
    <w:rsid w:val="0003762F"/>
    <w:rsid w:val="00043C55"/>
    <w:rsid w:val="00045138"/>
    <w:rsid w:val="000451E9"/>
    <w:rsid w:val="00046700"/>
    <w:rsid w:val="00047414"/>
    <w:rsid w:val="00053274"/>
    <w:rsid w:val="00057D6C"/>
    <w:rsid w:val="0006033D"/>
    <w:rsid w:val="00060B32"/>
    <w:rsid w:val="0006392D"/>
    <w:rsid w:val="00063F67"/>
    <w:rsid w:val="00064C8E"/>
    <w:rsid w:val="00066D50"/>
    <w:rsid w:val="0006754E"/>
    <w:rsid w:val="00070EC1"/>
    <w:rsid w:val="000716E0"/>
    <w:rsid w:val="00071995"/>
    <w:rsid w:val="0007427A"/>
    <w:rsid w:val="00075334"/>
    <w:rsid w:val="00077352"/>
    <w:rsid w:val="00077FD8"/>
    <w:rsid w:val="000815DF"/>
    <w:rsid w:val="00082F53"/>
    <w:rsid w:val="00084E10"/>
    <w:rsid w:val="0008552C"/>
    <w:rsid w:val="00087166"/>
    <w:rsid w:val="00090D0E"/>
    <w:rsid w:val="00092BF9"/>
    <w:rsid w:val="00093CEE"/>
    <w:rsid w:val="000A0B7E"/>
    <w:rsid w:val="000A1DE9"/>
    <w:rsid w:val="000A5265"/>
    <w:rsid w:val="000A5762"/>
    <w:rsid w:val="000A7791"/>
    <w:rsid w:val="000B0131"/>
    <w:rsid w:val="000B0342"/>
    <w:rsid w:val="000B2702"/>
    <w:rsid w:val="000B2EDE"/>
    <w:rsid w:val="000B2F47"/>
    <w:rsid w:val="000B3649"/>
    <w:rsid w:val="000B5776"/>
    <w:rsid w:val="000B5EED"/>
    <w:rsid w:val="000C0AAA"/>
    <w:rsid w:val="000C1C08"/>
    <w:rsid w:val="000C2736"/>
    <w:rsid w:val="000C5940"/>
    <w:rsid w:val="000D135B"/>
    <w:rsid w:val="000D1875"/>
    <w:rsid w:val="000D22A9"/>
    <w:rsid w:val="000D2E4A"/>
    <w:rsid w:val="000D33A1"/>
    <w:rsid w:val="000D4A71"/>
    <w:rsid w:val="000E46B6"/>
    <w:rsid w:val="000E49AC"/>
    <w:rsid w:val="000E5908"/>
    <w:rsid w:val="000E597C"/>
    <w:rsid w:val="000F040A"/>
    <w:rsid w:val="000F0D10"/>
    <w:rsid w:val="000F3BE8"/>
    <w:rsid w:val="000F6C14"/>
    <w:rsid w:val="000F6D1C"/>
    <w:rsid w:val="0010151F"/>
    <w:rsid w:val="00101DDC"/>
    <w:rsid w:val="00102B89"/>
    <w:rsid w:val="00105CDE"/>
    <w:rsid w:val="00111BB6"/>
    <w:rsid w:val="001137EF"/>
    <w:rsid w:val="0011437B"/>
    <w:rsid w:val="001176C5"/>
    <w:rsid w:val="00120B0D"/>
    <w:rsid w:val="00120C3B"/>
    <w:rsid w:val="001224AB"/>
    <w:rsid w:val="00122FCC"/>
    <w:rsid w:val="001249BC"/>
    <w:rsid w:val="001251D2"/>
    <w:rsid w:val="00127FA3"/>
    <w:rsid w:val="00132246"/>
    <w:rsid w:val="001324A0"/>
    <w:rsid w:val="0013327D"/>
    <w:rsid w:val="001348FC"/>
    <w:rsid w:val="0013592A"/>
    <w:rsid w:val="0014232A"/>
    <w:rsid w:val="0014528A"/>
    <w:rsid w:val="00147BB3"/>
    <w:rsid w:val="00150FD9"/>
    <w:rsid w:val="0015298B"/>
    <w:rsid w:val="001538E2"/>
    <w:rsid w:val="001542FE"/>
    <w:rsid w:val="001555B2"/>
    <w:rsid w:val="00156629"/>
    <w:rsid w:val="00156DDD"/>
    <w:rsid w:val="0016025A"/>
    <w:rsid w:val="00160314"/>
    <w:rsid w:val="00160D25"/>
    <w:rsid w:val="0016174B"/>
    <w:rsid w:val="001635AA"/>
    <w:rsid w:val="00163E6F"/>
    <w:rsid w:val="00164284"/>
    <w:rsid w:val="00167B46"/>
    <w:rsid w:val="00171228"/>
    <w:rsid w:val="00171D44"/>
    <w:rsid w:val="00175A20"/>
    <w:rsid w:val="00176882"/>
    <w:rsid w:val="00176C02"/>
    <w:rsid w:val="00182412"/>
    <w:rsid w:val="0018368F"/>
    <w:rsid w:val="001843AC"/>
    <w:rsid w:val="00186222"/>
    <w:rsid w:val="00186972"/>
    <w:rsid w:val="00191400"/>
    <w:rsid w:val="001914B0"/>
    <w:rsid w:val="00192594"/>
    <w:rsid w:val="00194893"/>
    <w:rsid w:val="001A19F6"/>
    <w:rsid w:val="001A22E9"/>
    <w:rsid w:val="001A2A12"/>
    <w:rsid w:val="001A4CD5"/>
    <w:rsid w:val="001A5448"/>
    <w:rsid w:val="001A631D"/>
    <w:rsid w:val="001A65A0"/>
    <w:rsid w:val="001B0067"/>
    <w:rsid w:val="001B16D1"/>
    <w:rsid w:val="001B30C1"/>
    <w:rsid w:val="001B5BED"/>
    <w:rsid w:val="001B6DCC"/>
    <w:rsid w:val="001B7A25"/>
    <w:rsid w:val="001C0B50"/>
    <w:rsid w:val="001C0EE1"/>
    <w:rsid w:val="001C0F90"/>
    <w:rsid w:val="001C30E3"/>
    <w:rsid w:val="001C3114"/>
    <w:rsid w:val="001C3DCC"/>
    <w:rsid w:val="001C5468"/>
    <w:rsid w:val="001C751E"/>
    <w:rsid w:val="001D3F34"/>
    <w:rsid w:val="001D4404"/>
    <w:rsid w:val="001D6B84"/>
    <w:rsid w:val="001D70CE"/>
    <w:rsid w:val="001D7C11"/>
    <w:rsid w:val="001E054D"/>
    <w:rsid w:val="001E1921"/>
    <w:rsid w:val="001E1DD4"/>
    <w:rsid w:val="001E2ABE"/>
    <w:rsid w:val="001E3C3C"/>
    <w:rsid w:val="001E4C1A"/>
    <w:rsid w:val="001E5CD8"/>
    <w:rsid w:val="001E6F5A"/>
    <w:rsid w:val="001E780E"/>
    <w:rsid w:val="001F0C3E"/>
    <w:rsid w:val="001F2396"/>
    <w:rsid w:val="001F2510"/>
    <w:rsid w:val="001F399E"/>
    <w:rsid w:val="001F4B10"/>
    <w:rsid w:val="001F54BB"/>
    <w:rsid w:val="001F5FF5"/>
    <w:rsid w:val="001F621A"/>
    <w:rsid w:val="001F7A38"/>
    <w:rsid w:val="00201A6D"/>
    <w:rsid w:val="00202879"/>
    <w:rsid w:val="0020711F"/>
    <w:rsid w:val="00211968"/>
    <w:rsid w:val="0021370E"/>
    <w:rsid w:val="002204D6"/>
    <w:rsid w:val="00220F32"/>
    <w:rsid w:val="00221789"/>
    <w:rsid w:val="00222DF0"/>
    <w:rsid w:val="00224C46"/>
    <w:rsid w:val="00225939"/>
    <w:rsid w:val="0022708B"/>
    <w:rsid w:val="00230278"/>
    <w:rsid w:val="0023075E"/>
    <w:rsid w:val="002347D1"/>
    <w:rsid w:val="0023500D"/>
    <w:rsid w:val="00237225"/>
    <w:rsid w:val="00237807"/>
    <w:rsid w:val="00240477"/>
    <w:rsid w:val="0024330A"/>
    <w:rsid w:val="00243B14"/>
    <w:rsid w:val="002457BC"/>
    <w:rsid w:val="00247F82"/>
    <w:rsid w:val="002501CF"/>
    <w:rsid w:val="00251E30"/>
    <w:rsid w:val="00256147"/>
    <w:rsid w:val="002572DE"/>
    <w:rsid w:val="002606BB"/>
    <w:rsid w:val="0026072C"/>
    <w:rsid w:val="00262007"/>
    <w:rsid w:val="002634AE"/>
    <w:rsid w:val="002637C2"/>
    <w:rsid w:val="002648F1"/>
    <w:rsid w:val="00267BDF"/>
    <w:rsid w:val="00272864"/>
    <w:rsid w:val="002737CF"/>
    <w:rsid w:val="00274070"/>
    <w:rsid w:val="00274FE6"/>
    <w:rsid w:val="00275147"/>
    <w:rsid w:val="00277D0B"/>
    <w:rsid w:val="00284552"/>
    <w:rsid w:val="00284AFC"/>
    <w:rsid w:val="00284EDB"/>
    <w:rsid w:val="002857ED"/>
    <w:rsid w:val="002870F3"/>
    <w:rsid w:val="002871AD"/>
    <w:rsid w:val="002873CF"/>
    <w:rsid w:val="00290A0E"/>
    <w:rsid w:val="00291E25"/>
    <w:rsid w:val="002934C1"/>
    <w:rsid w:val="00293900"/>
    <w:rsid w:val="0029492E"/>
    <w:rsid w:val="002965AB"/>
    <w:rsid w:val="002A0285"/>
    <w:rsid w:val="002A1A3E"/>
    <w:rsid w:val="002A2541"/>
    <w:rsid w:val="002A338F"/>
    <w:rsid w:val="002A564F"/>
    <w:rsid w:val="002A6183"/>
    <w:rsid w:val="002A632D"/>
    <w:rsid w:val="002A72AE"/>
    <w:rsid w:val="002A7599"/>
    <w:rsid w:val="002A7AB3"/>
    <w:rsid w:val="002B0DBB"/>
    <w:rsid w:val="002B27D6"/>
    <w:rsid w:val="002B43B8"/>
    <w:rsid w:val="002C233D"/>
    <w:rsid w:val="002C2372"/>
    <w:rsid w:val="002C37C9"/>
    <w:rsid w:val="002C3BFC"/>
    <w:rsid w:val="002C4989"/>
    <w:rsid w:val="002C686E"/>
    <w:rsid w:val="002D0313"/>
    <w:rsid w:val="002D355A"/>
    <w:rsid w:val="002D59F1"/>
    <w:rsid w:val="002D67B3"/>
    <w:rsid w:val="002E2802"/>
    <w:rsid w:val="002E488D"/>
    <w:rsid w:val="002E6CF6"/>
    <w:rsid w:val="002F2049"/>
    <w:rsid w:val="002F2981"/>
    <w:rsid w:val="002F2D28"/>
    <w:rsid w:val="002F6C13"/>
    <w:rsid w:val="002F6C92"/>
    <w:rsid w:val="002F7293"/>
    <w:rsid w:val="00300992"/>
    <w:rsid w:val="00301B3C"/>
    <w:rsid w:val="00301E39"/>
    <w:rsid w:val="00303DDF"/>
    <w:rsid w:val="00303FCE"/>
    <w:rsid w:val="00304654"/>
    <w:rsid w:val="00306D8E"/>
    <w:rsid w:val="00307C85"/>
    <w:rsid w:val="003107E4"/>
    <w:rsid w:val="0031167D"/>
    <w:rsid w:val="003134E0"/>
    <w:rsid w:val="00314AF5"/>
    <w:rsid w:val="00316D09"/>
    <w:rsid w:val="00316F72"/>
    <w:rsid w:val="00320A8D"/>
    <w:rsid w:val="00321C1D"/>
    <w:rsid w:val="00323640"/>
    <w:rsid w:val="003241BD"/>
    <w:rsid w:val="00325434"/>
    <w:rsid w:val="003254A5"/>
    <w:rsid w:val="003261A2"/>
    <w:rsid w:val="0033128B"/>
    <w:rsid w:val="00334247"/>
    <w:rsid w:val="00337178"/>
    <w:rsid w:val="0034027E"/>
    <w:rsid w:val="00340DD9"/>
    <w:rsid w:val="00341C90"/>
    <w:rsid w:val="00342D69"/>
    <w:rsid w:val="003453A1"/>
    <w:rsid w:val="003457B0"/>
    <w:rsid w:val="00345DD1"/>
    <w:rsid w:val="0035578E"/>
    <w:rsid w:val="0035792C"/>
    <w:rsid w:val="00360227"/>
    <w:rsid w:val="003602E0"/>
    <w:rsid w:val="003603AF"/>
    <w:rsid w:val="0036120D"/>
    <w:rsid w:val="003623BD"/>
    <w:rsid w:val="003627E7"/>
    <w:rsid w:val="00364F9B"/>
    <w:rsid w:val="003652A7"/>
    <w:rsid w:val="00366ECD"/>
    <w:rsid w:val="00367780"/>
    <w:rsid w:val="00371D3E"/>
    <w:rsid w:val="00372DC6"/>
    <w:rsid w:val="00373B11"/>
    <w:rsid w:val="00373B30"/>
    <w:rsid w:val="003758CC"/>
    <w:rsid w:val="003758FB"/>
    <w:rsid w:val="0037686A"/>
    <w:rsid w:val="003828A3"/>
    <w:rsid w:val="00384E6D"/>
    <w:rsid w:val="00385423"/>
    <w:rsid w:val="0038646B"/>
    <w:rsid w:val="0039005C"/>
    <w:rsid w:val="00390238"/>
    <w:rsid w:val="0039359D"/>
    <w:rsid w:val="00393D08"/>
    <w:rsid w:val="0039491C"/>
    <w:rsid w:val="003A0251"/>
    <w:rsid w:val="003A08AD"/>
    <w:rsid w:val="003A1DA0"/>
    <w:rsid w:val="003A28B9"/>
    <w:rsid w:val="003A3069"/>
    <w:rsid w:val="003A5505"/>
    <w:rsid w:val="003B0717"/>
    <w:rsid w:val="003B1296"/>
    <w:rsid w:val="003B12E2"/>
    <w:rsid w:val="003B3AAC"/>
    <w:rsid w:val="003B650D"/>
    <w:rsid w:val="003B72CB"/>
    <w:rsid w:val="003C25F4"/>
    <w:rsid w:val="003C6084"/>
    <w:rsid w:val="003C7E26"/>
    <w:rsid w:val="003D0D2F"/>
    <w:rsid w:val="003D0E1B"/>
    <w:rsid w:val="003D1095"/>
    <w:rsid w:val="003D1F9E"/>
    <w:rsid w:val="003D493A"/>
    <w:rsid w:val="003D5C85"/>
    <w:rsid w:val="003D5CF2"/>
    <w:rsid w:val="003D696C"/>
    <w:rsid w:val="003E0AE0"/>
    <w:rsid w:val="003E1ED7"/>
    <w:rsid w:val="003E269C"/>
    <w:rsid w:val="003E3103"/>
    <w:rsid w:val="003E3148"/>
    <w:rsid w:val="003F08A4"/>
    <w:rsid w:val="003F1693"/>
    <w:rsid w:val="003F18F5"/>
    <w:rsid w:val="003F42DF"/>
    <w:rsid w:val="003F46AB"/>
    <w:rsid w:val="003F47C5"/>
    <w:rsid w:val="003F786B"/>
    <w:rsid w:val="00400195"/>
    <w:rsid w:val="004030D9"/>
    <w:rsid w:val="004044DB"/>
    <w:rsid w:val="004046E3"/>
    <w:rsid w:val="00407DEF"/>
    <w:rsid w:val="00410733"/>
    <w:rsid w:val="0041096F"/>
    <w:rsid w:val="00410B22"/>
    <w:rsid w:val="004135EC"/>
    <w:rsid w:val="00414BB8"/>
    <w:rsid w:val="004168FB"/>
    <w:rsid w:val="0042236D"/>
    <w:rsid w:val="00423203"/>
    <w:rsid w:val="00423974"/>
    <w:rsid w:val="00423B97"/>
    <w:rsid w:val="00425962"/>
    <w:rsid w:val="004264DB"/>
    <w:rsid w:val="00427941"/>
    <w:rsid w:val="00431392"/>
    <w:rsid w:val="00436585"/>
    <w:rsid w:val="0044033E"/>
    <w:rsid w:val="0044201C"/>
    <w:rsid w:val="00442915"/>
    <w:rsid w:val="004432C1"/>
    <w:rsid w:val="00443CE2"/>
    <w:rsid w:val="004450AB"/>
    <w:rsid w:val="00445D5D"/>
    <w:rsid w:val="00446EB7"/>
    <w:rsid w:val="004479AD"/>
    <w:rsid w:val="00453A33"/>
    <w:rsid w:val="004546BA"/>
    <w:rsid w:val="00456473"/>
    <w:rsid w:val="004569B4"/>
    <w:rsid w:val="00461BD0"/>
    <w:rsid w:val="00461D1E"/>
    <w:rsid w:val="00462773"/>
    <w:rsid w:val="00462D16"/>
    <w:rsid w:val="00463916"/>
    <w:rsid w:val="004647A6"/>
    <w:rsid w:val="00466B07"/>
    <w:rsid w:val="00467293"/>
    <w:rsid w:val="00470084"/>
    <w:rsid w:val="0047099F"/>
    <w:rsid w:val="00470E9F"/>
    <w:rsid w:val="004723DF"/>
    <w:rsid w:val="00473BEC"/>
    <w:rsid w:val="0047610D"/>
    <w:rsid w:val="00477135"/>
    <w:rsid w:val="0048029F"/>
    <w:rsid w:val="00481F51"/>
    <w:rsid w:val="00481FD0"/>
    <w:rsid w:val="0048286F"/>
    <w:rsid w:val="00482EA2"/>
    <w:rsid w:val="004835F1"/>
    <w:rsid w:val="00483A4B"/>
    <w:rsid w:val="00486777"/>
    <w:rsid w:val="00491565"/>
    <w:rsid w:val="0049166C"/>
    <w:rsid w:val="004918E5"/>
    <w:rsid w:val="00492A28"/>
    <w:rsid w:val="004952F0"/>
    <w:rsid w:val="0049711F"/>
    <w:rsid w:val="004A2390"/>
    <w:rsid w:val="004A25B8"/>
    <w:rsid w:val="004A2E30"/>
    <w:rsid w:val="004A428B"/>
    <w:rsid w:val="004A54D1"/>
    <w:rsid w:val="004A5BB9"/>
    <w:rsid w:val="004B4D09"/>
    <w:rsid w:val="004B503C"/>
    <w:rsid w:val="004B5771"/>
    <w:rsid w:val="004B6658"/>
    <w:rsid w:val="004B6AF8"/>
    <w:rsid w:val="004C038F"/>
    <w:rsid w:val="004C0859"/>
    <w:rsid w:val="004C1E07"/>
    <w:rsid w:val="004C3D01"/>
    <w:rsid w:val="004C5CBD"/>
    <w:rsid w:val="004D1509"/>
    <w:rsid w:val="004D2E40"/>
    <w:rsid w:val="004D2FB5"/>
    <w:rsid w:val="004D30C1"/>
    <w:rsid w:val="004D6638"/>
    <w:rsid w:val="004D6D1E"/>
    <w:rsid w:val="004E0941"/>
    <w:rsid w:val="004E283A"/>
    <w:rsid w:val="004E399C"/>
    <w:rsid w:val="004E4457"/>
    <w:rsid w:val="004E4EC7"/>
    <w:rsid w:val="004E5E27"/>
    <w:rsid w:val="004E6542"/>
    <w:rsid w:val="004E695E"/>
    <w:rsid w:val="004E7095"/>
    <w:rsid w:val="004F4C3B"/>
    <w:rsid w:val="004F52F9"/>
    <w:rsid w:val="004F5E3C"/>
    <w:rsid w:val="004F5F79"/>
    <w:rsid w:val="004F61C0"/>
    <w:rsid w:val="004F7DFD"/>
    <w:rsid w:val="00500738"/>
    <w:rsid w:val="00501BA6"/>
    <w:rsid w:val="00501C76"/>
    <w:rsid w:val="00505147"/>
    <w:rsid w:val="00505BA3"/>
    <w:rsid w:val="00506FA4"/>
    <w:rsid w:val="00510A63"/>
    <w:rsid w:val="00511437"/>
    <w:rsid w:val="00511829"/>
    <w:rsid w:val="0051188C"/>
    <w:rsid w:val="00511CEE"/>
    <w:rsid w:val="005123EE"/>
    <w:rsid w:val="00516DA1"/>
    <w:rsid w:val="005221C5"/>
    <w:rsid w:val="00522AF3"/>
    <w:rsid w:val="00524A73"/>
    <w:rsid w:val="00524F92"/>
    <w:rsid w:val="00530129"/>
    <w:rsid w:val="00530A53"/>
    <w:rsid w:val="00530DD7"/>
    <w:rsid w:val="00533C49"/>
    <w:rsid w:val="00534BFE"/>
    <w:rsid w:val="00536336"/>
    <w:rsid w:val="005409D2"/>
    <w:rsid w:val="00541642"/>
    <w:rsid w:val="00542C76"/>
    <w:rsid w:val="005452B6"/>
    <w:rsid w:val="00545F36"/>
    <w:rsid w:val="00547737"/>
    <w:rsid w:val="00550277"/>
    <w:rsid w:val="00551548"/>
    <w:rsid w:val="00552EFF"/>
    <w:rsid w:val="00553614"/>
    <w:rsid w:val="00555C62"/>
    <w:rsid w:val="00557273"/>
    <w:rsid w:val="005602DD"/>
    <w:rsid w:val="005603C3"/>
    <w:rsid w:val="00561F69"/>
    <w:rsid w:val="005644F8"/>
    <w:rsid w:val="00564A53"/>
    <w:rsid w:val="00570AE5"/>
    <w:rsid w:val="00570EDC"/>
    <w:rsid w:val="00570F1D"/>
    <w:rsid w:val="005720CD"/>
    <w:rsid w:val="005721CF"/>
    <w:rsid w:val="005738A0"/>
    <w:rsid w:val="0057588D"/>
    <w:rsid w:val="00577B3C"/>
    <w:rsid w:val="0058104B"/>
    <w:rsid w:val="00581DDA"/>
    <w:rsid w:val="005821B3"/>
    <w:rsid w:val="00583115"/>
    <w:rsid w:val="00583738"/>
    <w:rsid w:val="005912BB"/>
    <w:rsid w:val="00595A36"/>
    <w:rsid w:val="00596D56"/>
    <w:rsid w:val="00597AE6"/>
    <w:rsid w:val="005A06BE"/>
    <w:rsid w:val="005A1BF7"/>
    <w:rsid w:val="005A3A53"/>
    <w:rsid w:val="005A3DD0"/>
    <w:rsid w:val="005B00CB"/>
    <w:rsid w:val="005B031B"/>
    <w:rsid w:val="005B0A5B"/>
    <w:rsid w:val="005B181B"/>
    <w:rsid w:val="005B21FA"/>
    <w:rsid w:val="005B2492"/>
    <w:rsid w:val="005B330D"/>
    <w:rsid w:val="005B3613"/>
    <w:rsid w:val="005C170F"/>
    <w:rsid w:val="005C2CBE"/>
    <w:rsid w:val="005C2DDC"/>
    <w:rsid w:val="005C3C0F"/>
    <w:rsid w:val="005C5789"/>
    <w:rsid w:val="005C5C92"/>
    <w:rsid w:val="005C5F03"/>
    <w:rsid w:val="005C6532"/>
    <w:rsid w:val="005C6D27"/>
    <w:rsid w:val="005C7058"/>
    <w:rsid w:val="005D0752"/>
    <w:rsid w:val="005D07AE"/>
    <w:rsid w:val="005D55DC"/>
    <w:rsid w:val="005E1AB6"/>
    <w:rsid w:val="005E23BC"/>
    <w:rsid w:val="005E314E"/>
    <w:rsid w:val="005E3A64"/>
    <w:rsid w:val="005E4D47"/>
    <w:rsid w:val="005E6DC5"/>
    <w:rsid w:val="005E737B"/>
    <w:rsid w:val="005F0BF6"/>
    <w:rsid w:val="005F2202"/>
    <w:rsid w:val="005F26FF"/>
    <w:rsid w:val="005F3F50"/>
    <w:rsid w:val="005F493B"/>
    <w:rsid w:val="005F5582"/>
    <w:rsid w:val="005F6694"/>
    <w:rsid w:val="005F773A"/>
    <w:rsid w:val="00600409"/>
    <w:rsid w:val="00600B28"/>
    <w:rsid w:val="0060140B"/>
    <w:rsid w:val="006025A6"/>
    <w:rsid w:val="00602EBD"/>
    <w:rsid w:val="00603116"/>
    <w:rsid w:val="00604D00"/>
    <w:rsid w:val="00605F31"/>
    <w:rsid w:val="006068B6"/>
    <w:rsid w:val="006111CA"/>
    <w:rsid w:val="00612080"/>
    <w:rsid w:val="00612BEC"/>
    <w:rsid w:val="00615C05"/>
    <w:rsid w:val="0061725C"/>
    <w:rsid w:val="006179BA"/>
    <w:rsid w:val="00617A9A"/>
    <w:rsid w:val="00620BF7"/>
    <w:rsid w:val="006222C2"/>
    <w:rsid w:val="00623098"/>
    <w:rsid w:val="006252EA"/>
    <w:rsid w:val="00625F7E"/>
    <w:rsid w:val="00630C37"/>
    <w:rsid w:val="00633B3B"/>
    <w:rsid w:val="00634B27"/>
    <w:rsid w:val="00634B4B"/>
    <w:rsid w:val="0063526B"/>
    <w:rsid w:val="00636BF6"/>
    <w:rsid w:val="00636D75"/>
    <w:rsid w:val="00652C3A"/>
    <w:rsid w:val="00652EE5"/>
    <w:rsid w:val="00653273"/>
    <w:rsid w:val="00653BB0"/>
    <w:rsid w:val="00655A69"/>
    <w:rsid w:val="00656147"/>
    <w:rsid w:val="00657894"/>
    <w:rsid w:val="006609BE"/>
    <w:rsid w:val="0066228B"/>
    <w:rsid w:val="006664C2"/>
    <w:rsid w:val="00666D7B"/>
    <w:rsid w:val="00667DA0"/>
    <w:rsid w:val="00670898"/>
    <w:rsid w:val="00675333"/>
    <w:rsid w:val="00676FE4"/>
    <w:rsid w:val="00677A00"/>
    <w:rsid w:val="00677B93"/>
    <w:rsid w:val="00680776"/>
    <w:rsid w:val="00682197"/>
    <w:rsid w:val="00682A7B"/>
    <w:rsid w:val="00682BB8"/>
    <w:rsid w:val="00682F5A"/>
    <w:rsid w:val="00686247"/>
    <w:rsid w:val="0068663A"/>
    <w:rsid w:val="006903E9"/>
    <w:rsid w:val="0069267C"/>
    <w:rsid w:val="0069454B"/>
    <w:rsid w:val="0069464B"/>
    <w:rsid w:val="0069483E"/>
    <w:rsid w:val="00697106"/>
    <w:rsid w:val="006A301E"/>
    <w:rsid w:val="006A4237"/>
    <w:rsid w:val="006A72A6"/>
    <w:rsid w:val="006B2591"/>
    <w:rsid w:val="006B330C"/>
    <w:rsid w:val="006B42EF"/>
    <w:rsid w:val="006B5748"/>
    <w:rsid w:val="006C3FE2"/>
    <w:rsid w:val="006C40F3"/>
    <w:rsid w:val="006C4DAC"/>
    <w:rsid w:val="006C75D5"/>
    <w:rsid w:val="006D0FD6"/>
    <w:rsid w:val="006D1940"/>
    <w:rsid w:val="006D35A5"/>
    <w:rsid w:val="006D3F9D"/>
    <w:rsid w:val="006D72E8"/>
    <w:rsid w:val="006D7762"/>
    <w:rsid w:val="006E0A76"/>
    <w:rsid w:val="006E2655"/>
    <w:rsid w:val="006E36D3"/>
    <w:rsid w:val="006E4454"/>
    <w:rsid w:val="006E5B0B"/>
    <w:rsid w:val="006E5D15"/>
    <w:rsid w:val="006F0B27"/>
    <w:rsid w:val="006F2E16"/>
    <w:rsid w:val="006F3ACA"/>
    <w:rsid w:val="006F46E7"/>
    <w:rsid w:val="006F5C2F"/>
    <w:rsid w:val="00700E5F"/>
    <w:rsid w:val="007017D4"/>
    <w:rsid w:val="00702D75"/>
    <w:rsid w:val="00702DA7"/>
    <w:rsid w:val="00703D5B"/>
    <w:rsid w:val="00704B72"/>
    <w:rsid w:val="007056E5"/>
    <w:rsid w:val="00707693"/>
    <w:rsid w:val="00710484"/>
    <w:rsid w:val="00711AE9"/>
    <w:rsid w:val="00712018"/>
    <w:rsid w:val="00715152"/>
    <w:rsid w:val="00715484"/>
    <w:rsid w:val="00715CA4"/>
    <w:rsid w:val="007161FE"/>
    <w:rsid w:val="007167C9"/>
    <w:rsid w:val="007175D4"/>
    <w:rsid w:val="007214F7"/>
    <w:rsid w:val="00722396"/>
    <w:rsid w:val="00723C3C"/>
    <w:rsid w:val="00723E40"/>
    <w:rsid w:val="00724842"/>
    <w:rsid w:val="00724BDD"/>
    <w:rsid w:val="00724C82"/>
    <w:rsid w:val="00726F18"/>
    <w:rsid w:val="00730859"/>
    <w:rsid w:val="0073179B"/>
    <w:rsid w:val="00732122"/>
    <w:rsid w:val="007326AE"/>
    <w:rsid w:val="00732F45"/>
    <w:rsid w:val="007334EA"/>
    <w:rsid w:val="00734F41"/>
    <w:rsid w:val="00735B7C"/>
    <w:rsid w:val="00736684"/>
    <w:rsid w:val="00736B04"/>
    <w:rsid w:val="00741EEC"/>
    <w:rsid w:val="00744EC5"/>
    <w:rsid w:val="007450A2"/>
    <w:rsid w:val="00745BAA"/>
    <w:rsid w:val="00750701"/>
    <w:rsid w:val="00751484"/>
    <w:rsid w:val="0075440D"/>
    <w:rsid w:val="00754456"/>
    <w:rsid w:val="00755406"/>
    <w:rsid w:val="00756B22"/>
    <w:rsid w:val="00756CF1"/>
    <w:rsid w:val="00761E59"/>
    <w:rsid w:val="00761F79"/>
    <w:rsid w:val="00762C7E"/>
    <w:rsid w:val="00762D72"/>
    <w:rsid w:val="00764D0E"/>
    <w:rsid w:val="00764DF5"/>
    <w:rsid w:val="0077046B"/>
    <w:rsid w:val="0077165F"/>
    <w:rsid w:val="007721B2"/>
    <w:rsid w:val="0077318A"/>
    <w:rsid w:val="00773746"/>
    <w:rsid w:val="00773895"/>
    <w:rsid w:val="007741E4"/>
    <w:rsid w:val="007757D3"/>
    <w:rsid w:val="00775AEC"/>
    <w:rsid w:val="00776A6C"/>
    <w:rsid w:val="00777362"/>
    <w:rsid w:val="007824D6"/>
    <w:rsid w:val="00786081"/>
    <w:rsid w:val="007862B7"/>
    <w:rsid w:val="00787539"/>
    <w:rsid w:val="00787DAE"/>
    <w:rsid w:val="00790DA5"/>
    <w:rsid w:val="00792E17"/>
    <w:rsid w:val="00793B68"/>
    <w:rsid w:val="00794367"/>
    <w:rsid w:val="00795DB0"/>
    <w:rsid w:val="007A2F3F"/>
    <w:rsid w:val="007A3151"/>
    <w:rsid w:val="007A5173"/>
    <w:rsid w:val="007A5929"/>
    <w:rsid w:val="007A5D23"/>
    <w:rsid w:val="007A62ED"/>
    <w:rsid w:val="007A6BE8"/>
    <w:rsid w:val="007B30C8"/>
    <w:rsid w:val="007B5EA4"/>
    <w:rsid w:val="007C21A2"/>
    <w:rsid w:val="007C285D"/>
    <w:rsid w:val="007C471F"/>
    <w:rsid w:val="007C6E63"/>
    <w:rsid w:val="007D2662"/>
    <w:rsid w:val="007D3942"/>
    <w:rsid w:val="007D79BD"/>
    <w:rsid w:val="007E0375"/>
    <w:rsid w:val="007E200D"/>
    <w:rsid w:val="007E20A9"/>
    <w:rsid w:val="007E3B9A"/>
    <w:rsid w:val="007E3C0A"/>
    <w:rsid w:val="007E4212"/>
    <w:rsid w:val="007E56B3"/>
    <w:rsid w:val="007E6E04"/>
    <w:rsid w:val="007E79FE"/>
    <w:rsid w:val="007E7F2F"/>
    <w:rsid w:val="007F4126"/>
    <w:rsid w:val="007F6E21"/>
    <w:rsid w:val="00802CE0"/>
    <w:rsid w:val="008035DB"/>
    <w:rsid w:val="00803896"/>
    <w:rsid w:val="00803F02"/>
    <w:rsid w:val="008065CD"/>
    <w:rsid w:val="00810360"/>
    <w:rsid w:val="0081043E"/>
    <w:rsid w:val="008124E4"/>
    <w:rsid w:val="008126AD"/>
    <w:rsid w:val="0081335A"/>
    <w:rsid w:val="00815F7C"/>
    <w:rsid w:val="00817AF9"/>
    <w:rsid w:val="00821F23"/>
    <w:rsid w:val="00822225"/>
    <w:rsid w:val="00823EE8"/>
    <w:rsid w:val="00824853"/>
    <w:rsid w:val="00825B07"/>
    <w:rsid w:val="0082671A"/>
    <w:rsid w:val="00826F03"/>
    <w:rsid w:val="0083068E"/>
    <w:rsid w:val="00831C7E"/>
    <w:rsid w:val="00832FBA"/>
    <w:rsid w:val="008330A6"/>
    <w:rsid w:val="00833311"/>
    <w:rsid w:val="00837009"/>
    <w:rsid w:val="00837221"/>
    <w:rsid w:val="00843131"/>
    <w:rsid w:val="00843E5E"/>
    <w:rsid w:val="008444A6"/>
    <w:rsid w:val="008456D6"/>
    <w:rsid w:val="00846EDB"/>
    <w:rsid w:val="00847C91"/>
    <w:rsid w:val="00850036"/>
    <w:rsid w:val="008510D8"/>
    <w:rsid w:val="008538A8"/>
    <w:rsid w:val="008540B9"/>
    <w:rsid w:val="00855437"/>
    <w:rsid w:val="00857233"/>
    <w:rsid w:val="0085792E"/>
    <w:rsid w:val="00860000"/>
    <w:rsid w:val="00862D86"/>
    <w:rsid w:val="00864F95"/>
    <w:rsid w:val="0087098F"/>
    <w:rsid w:val="00875DC7"/>
    <w:rsid w:val="008800BB"/>
    <w:rsid w:val="00880EE3"/>
    <w:rsid w:val="008818D6"/>
    <w:rsid w:val="00887550"/>
    <w:rsid w:val="008905DD"/>
    <w:rsid w:val="0089207D"/>
    <w:rsid w:val="00893368"/>
    <w:rsid w:val="0089517B"/>
    <w:rsid w:val="00895477"/>
    <w:rsid w:val="00896885"/>
    <w:rsid w:val="008A008D"/>
    <w:rsid w:val="008A04AC"/>
    <w:rsid w:val="008A167C"/>
    <w:rsid w:val="008A3207"/>
    <w:rsid w:val="008A3886"/>
    <w:rsid w:val="008A3BC2"/>
    <w:rsid w:val="008A4820"/>
    <w:rsid w:val="008A54A8"/>
    <w:rsid w:val="008A60B7"/>
    <w:rsid w:val="008A7104"/>
    <w:rsid w:val="008B102C"/>
    <w:rsid w:val="008B1323"/>
    <w:rsid w:val="008B16AE"/>
    <w:rsid w:val="008B1F50"/>
    <w:rsid w:val="008B2060"/>
    <w:rsid w:val="008B2D7A"/>
    <w:rsid w:val="008B335C"/>
    <w:rsid w:val="008B47C9"/>
    <w:rsid w:val="008B5173"/>
    <w:rsid w:val="008B73C8"/>
    <w:rsid w:val="008B7CE5"/>
    <w:rsid w:val="008C1D1E"/>
    <w:rsid w:val="008C2CFC"/>
    <w:rsid w:val="008C40EF"/>
    <w:rsid w:val="008C4AC5"/>
    <w:rsid w:val="008C545E"/>
    <w:rsid w:val="008C5805"/>
    <w:rsid w:val="008C5FC5"/>
    <w:rsid w:val="008C7306"/>
    <w:rsid w:val="008C7769"/>
    <w:rsid w:val="008D23F4"/>
    <w:rsid w:val="008D32D4"/>
    <w:rsid w:val="008D379E"/>
    <w:rsid w:val="008D3BE3"/>
    <w:rsid w:val="008D4CE1"/>
    <w:rsid w:val="008D5AD5"/>
    <w:rsid w:val="008D5C37"/>
    <w:rsid w:val="008D6FC2"/>
    <w:rsid w:val="008E2911"/>
    <w:rsid w:val="008E33D0"/>
    <w:rsid w:val="008E4436"/>
    <w:rsid w:val="008E6ACF"/>
    <w:rsid w:val="008E71B4"/>
    <w:rsid w:val="008E7DB9"/>
    <w:rsid w:val="008F045D"/>
    <w:rsid w:val="008F0B81"/>
    <w:rsid w:val="008F3244"/>
    <w:rsid w:val="008F3956"/>
    <w:rsid w:val="008F453A"/>
    <w:rsid w:val="008F46D3"/>
    <w:rsid w:val="008F46F5"/>
    <w:rsid w:val="008F5A1B"/>
    <w:rsid w:val="008F6661"/>
    <w:rsid w:val="008F6C0B"/>
    <w:rsid w:val="00900363"/>
    <w:rsid w:val="00903CF8"/>
    <w:rsid w:val="00904D9C"/>
    <w:rsid w:val="009063AA"/>
    <w:rsid w:val="00907201"/>
    <w:rsid w:val="009076BD"/>
    <w:rsid w:val="00913ADC"/>
    <w:rsid w:val="00914001"/>
    <w:rsid w:val="00914614"/>
    <w:rsid w:val="0091586E"/>
    <w:rsid w:val="00916864"/>
    <w:rsid w:val="00916E7C"/>
    <w:rsid w:val="00920D90"/>
    <w:rsid w:val="009210A5"/>
    <w:rsid w:val="009233E7"/>
    <w:rsid w:val="00924FC5"/>
    <w:rsid w:val="0092788C"/>
    <w:rsid w:val="009337B8"/>
    <w:rsid w:val="009355BE"/>
    <w:rsid w:val="0093604E"/>
    <w:rsid w:val="00936D74"/>
    <w:rsid w:val="00940D34"/>
    <w:rsid w:val="0094194F"/>
    <w:rsid w:val="0094325D"/>
    <w:rsid w:val="00943DCD"/>
    <w:rsid w:val="00943DF9"/>
    <w:rsid w:val="0094528E"/>
    <w:rsid w:val="00946937"/>
    <w:rsid w:val="00947AAA"/>
    <w:rsid w:val="00952CAA"/>
    <w:rsid w:val="00954676"/>
    <w:rsid w:val="0095507B"/>
    <w:rsid w:val="00955FD5"/>
    <w:rsid w:val="009573F2"/>
    <w:rsid w:val="00960B49"/>
    <w:rsid w:val="00960E70"/>
    <w:rsid w:val="00961F71"/>
    <w:rsid w:val="00962956"/>
    <w:rsid w:val="00962AED"/>
    <w:rsid w:val="009659DB"/>
    <w:rsid w:val="009669F6"/>
    <w:rsid w:val="00966F12"/>
    <w:rsid w:val="0097261F"/>
    <w:rsid w:val="00972BCC"/>
    <w:rsid w:val="009747A9"/>
    <w:rsid w:val="0097602B"/>
    <w:rsid w:val="00977710"/>
    <w:rsid w:val="009818F6"/>
    <w:rsid w:val="00982076"/>
    <w:rsid w:val="009825E9"/>
    <w:rsid w:val="00982D9B"/>
    <w:rsid w:val="0098356F"/>
    <w:rsid w:val="0098413D"/>
    <w:rsid w:val="00984FA7"/>
    <w:rsid w:val="0098717C"/>
    <w:rsid w:val="00987183"/>
    <w:rsid w:val="009910E7"/>
    <w:rsid w:val="0099147E"/>
    <w:rsid w:val="00992525"/>
    <w:rsid w:val="009976E2"/>
    <w:rsid w:val="009A3CD8"/>
    <w:rsid w:val="009A5199"/>
    <w:rsid w:val="009A6FB1"/>
    <w:rsid w:val="009B17EB"/>
    <w:rsid w:val="009B3DAC"/>
    <w:rsid w:val="009B4338"/>
    <w:rsid w:val="009B6EE0"/>
    <w:rsid w:val="009C0166"/>
    <w:rsid w:val="009C06E1"/>
    <w:rsid w:val="009C2388"/>
    <w:rsid w:val="009C32EC"/>
    <w:rsid w:val="009C4A9C"/>
    <w:rsid w:val="009C60B5"/>
    <w:rsid w:val="009C7CD8"/>
    <w:rsid w:val="009D11C2"/>
    <w:rsid w:val="009D3185"/>
    <w:rsid w:val="009D58C0"/>
    <w:rsid w:val="009D5A9A"/>
    <w:rsid w:val="009D7B73"/>
    <w:rsid w:val="009E496C"/>
    <w:rsid w:val="009E54DB"/>
    <w:rsid w:val="009E55F3"/>
    <w:rsid w:val="009E6FA1"/>
    <w:rsid w:val="009E7B91"/>
    <w:rsid w:val="009F10DD"/>
    <w:rsid w:val="009F2F2F"/>
    <w:rsid w:val="009F2F4B"/>
    <w:rsid w:val="009F37ED"/>
    <w:rsid w:val="009F4D81"/>
    <w:rsid w:val="009F6451"/>
    <w:rsid w:val="009F760C"/>
    <w:rsid w:val="00A00127"/>
    <w:rsid w:val="00A00C30"/>
    <w:rsid w:val="00A00F5B"/>
    <w:rsid w:val="00A04301"/>
    <w:rsid w:val="00A05836"/>
    <w:rsid w:val="00A059A6"/>
    <w:rsid w:val="00A067FC"/>
    <w:rsid w:val="00A11F7F"/>
    <w:rsid w:val="00A15DD9"/>
    <w:rsid w:val="00A16FEA"/>
    <w:rsid w:val="00A20D2C"/>
    <w:rsid w:val="00A20FBB"/>
    <w:rsid w:val="00A2227E"/>
    <w:rsid w:val="00A22C2D"/>
    <w:rsid w:val="00A24B76"/>
    <w:rsid w:val="00A24F45"/>
    <w:rsid w:val="00A272B0"/>
    <w:rsid w:val="00A30B26"/>
    <w:rsid w:val="00A31379"/>
    <w:rsid w:val="00A324C4"/>
    <w:rsid w:val="00A3256F"/>
    <w:rsid w:val="00A344EE"/>
    <w:rsid w:val="00A344F6"/>
    <w:rsid w:val="00A36D68"/>
    <w:rsid w:val="00A3754F"/>
    <w:rsid w:val="00A40A5B"/>
    <w:rsid w:val="00A42520"/>
    <w:rsid w:val="00A4575B"/>
    <w:rsid w:val="00A45E7F"/>
    <w:rsid w:val="00A46E99"/>
    <w:rsid w:val="00A5043B"/>
    <w:rsid w:val="00A52777"/>
    <w:rsid w:val="00A5443B"/>
    <w:rsid w:val="00A5581A"/>
    <w:rsid w:val="00A600FD"/>
    <w:rsid w:val="00A6557F"/>
    <w:rsid w:val="00A66BFC"/>
    <w:rsid w:val="00A67EFF"/>
    <w:rsid w:val="00A70208"/>
    <w:rsid w:val="00A711A3"/>
    <w:rsid w:val="00A72D08"/>
    <w:rsid w:val="00A72E32"/>
    <w:rsid w:val="00A763F8"/>
    <w:rsid w:val="00A7761A"/>
    <w:rsid w:val="00A80CA9"/>
    <w:rsid w:val="00A84664"/>
    <w:rsid w:val="00A87B65"/>
    <w:rsid w:val="00A91446"/>
    <w:rsid w:val="00A92EC3"/>
    <w:rsid w:val="00A94E7E"/>
    <w:rsid w:val="00A970D1"/>
    <w:rsid w:val="00A973C2"/>
    <w:rsid w:val="00AA06ED"/>
    <w:rsid w:val="00AA09A9"/>
    <w:rsid w:val="00AA0A2E"/>
    <w:rsid w:val="00AA18F5"/>
    <w:rsid w:val="00AA27B6"/>
    <w:rsid w:val="00AA4751"/>
    <w:rsid w:val="00AA5D5F"/>
    <w:rsid w:val="00AA64A6"/>
    <w:rsid w:val="00AB0E71"/>
    <w:rsid w:val="00AB4114"/>
    <w:rsid w:val="00AB56E0"/>
    <w:rsid w:val="00AB5D2F"/>
    <w:rsid w:val="00AB693D"/>
    <w:rsid w:val="00AC004E"/>
    <w:rsid w:val="00AC02F4"/>
    <w:rsid w:val="00AC2A0D"/>
    <w:rsid w:val="00AC2CE9"/>
    <w:rsid w:val="00AC4525"/>
    <w:rsid w:val="00AC56F9"/>
    <w:rsid w:val="00AC6473"/>
    <w:rsid w:val="00AC6DBC"/>
    <w:rsid w:val="00AC7778"/>
    <w:rsid w:val="00AD0B27"/>
    <w:rsid w:val="00AD1AFC"/>
    <w:rsid w:val="00AD2364"/>
    <w:rsid w:val="00AD24A3"/>
    <w:rsid w:val="00AD33F6"/>
    <w:rsid w:val="00AD677C"/>
    <w:rsid w:val="00AE101A"/>
    <w:rsid w:val="00AE64C3"/>
    <w:rsid w:val="00AE6A25"/>
    <w:rsid w:val="00AE702E"/>
    <w:rsid w:val="00AF59E7"/>
    <w:rsid w:val="00AF6465"/>
    <w:rsid w:val="00AF703D"/>
    <w:rsid w:val="00B0307F"/>
    <w:rsid w:val="00B03694"/>
    <w:rsid w:val="00B04545"/>
    <w:rsid w:val="00B045D7"/>
    <w:rsid w:val="00B06579"/>
    <w:rsid w:val="00B102DC"/>
    <w:rsid w:val="00B103DF"/>
    <w:rsid w:val="00B11340"/>
    <w:rsid w:val="00B12046"/>
    <w:rsid w:val="00B14EAF"/>
    <w:rsid w:val="00B15A4C"/>
    <w:rsid w:val="00B15C9C"/>
    <w:rsid w:val="00B1785C"/>
    <w:rsid w:val="00B20862"/>
    <w:rsid w:val="00B21309"/>
    <w:rsid w:val="00B22222"/>
    <w:rsid w:val="00B22D44"/>
    <w:rsid w:val="00B235E9"/>
    <w:rsid w:val="00B258CA"/>
    <w:rsid w:val="00B25BB5"/>
    <w:rsid w:val="00B27381"/>
    <w:rsid w:val="00B30347"/>
    <w:rsid w:val="00B3113D"/>
    <w:rsid w:val="00B32723"/>
    <w:rsid w:val="00B32F97"/>
    <w:rsid w:val="00B33C86"/>
    <w:rsid w:val="00B35A2F"/>
    <w:rsid w:val="00B4040B"/>
    <w:rsid w:val="00B420FD"/>
    <w:rsid w:val="00B43124"/>
    <w:rsid w:val="00B433B5"/>
    <w:rsid w:val="00B4378E"/>
    <w:rsid w:val="00B44F29"/>
    <w:rsid w:val="00B456A0"/>
    <w:rsid w:val="00B4642D"/>
    <w:rsid w:val="00B518D1"/>
    <w:rsid w:val="00B5207D"/>
    <w:rsid w:val="00B52142"/>
    <w:rsid w:val="00B5358A"/>
    <w:rsid w:val="00B566B2"/>
    <w:rsid w:val="00B577E4"/>
    <w:rsid w:val="00B62A2B"/>
    <w:rsid w:val="00B6430C"/>
    <w:rsid w:val="00B66335"/>
    <w:rsid w:val="00B6646D"/>
    <w:rsid w:val="00B672C2"/>
    <w:rsid w:val="00B700D4"/>
    <w:rsid w:val="00B702F6"/>
    <w:rsid w:val="00B70ED8"/>
    <w:rsid w:val="00B71838"/>
    <w:rsid w:val="00B722BD"/>
    <w:rsid w:val="00B730E9"/>
    <w:rsid w:val="00B752C6"/>
    <w:rsid w:val="00B75711"/>
    <w:rsid w:val="00B7585F"/>
    <w:rsid w:val="00B75A75"/>
    <w:rsid w:val="00B76491"/>
    <w:rsid w:val="00B80CCF"/>
    <w:rsid w:val="00B80FFD"/>
    <w:rsid w:val="00B86CF2"/>
    <w:rsid w:val="00B86FD8"/>
    <w:rsid w:val="00B90784"/>
    <w:rsid w:val="00B90EE5"/>
    <w:rsid w:val="00B924A3"/>
    <w:rsid w:val="00B92629"/>
    <w:rsid w:val="00B929F8"/>
    <w:rsid w:val="00B92B73"/>
    <w:rsid w:val="00B93D08"/>
    <w:rsid w:val="00B94988"/>
    <w:rsid w:val="00B94CE6"/>
    <w:rsid w:val="00B96C69"/>
    <w:rsid w:val="00BA0997"/>
    <w:rsid w:val="00BA111A"/>
    <w:rsid w:val="00BA3BF4"/>
    <w:rsid w:val="00BA5FAB"/>
    <w:rsid w:val="00BA7A27"/>
    <w:rsid w:val="00BB0068"/>
    <w:rsid w:val="00BB182F"/>
    <w:rsid w:val="00BB2B4A"/>
    <w:rsid w:val="00BB2EE0"/>
    <w:rsid w:val="00BB532E"/>
    <w:rsid w:val="00BB5EE2"/>
    <w:rsid w:val="00BB674B"/>
    <w:rsid w:val="00BB7364"/>
    <w:rsid w:val="00BC2AED"/>
    <w:rsid w:val="00BC3242"/>
    <w:rsid w:val="00BC4137"/>
    <w:rsid w:val="00BC7AA3"/>
    <w:rsid w:val="00BD0919"/>
    <w:rsid w:val="00BD0CD0"/>
    <w:rsid w:val="00BD1AB1"/>
    <w:rsid w:val="00BE0032"/>
    <w:rsid w:val="00BE19F5"/>
    <w:rsid w:val="00BE1F35"/>
    <w:rsid w:val="00BE280C"/>
    <w:rsid w:val="00BE2936"/>
    <w:rsid w:val="00BE38CE"/>
    <w:rsid w:val="00BE746D"/>
    <w:rsid w:val="00BE7D8A"/>
    <w:rsid w:val="00BF08EB"/>
    <w:rsid w:val="00BF0ABD"/>
    <w:rsid w:val="00BF0B1E"/>
    <w:rsid w:val="00BF1E7D"/>
    <w:rsid w:val="00BF2515"/>
    <w:rsid w:val="00BF52DC"/>
    <w:rsid w:val="00BF7305"/>
    <w:rsid w:val="00C027F4"/>
    <w:rsid w:val="00C05830"/>
    <w:rsid w:val="00C067A0"/>
    <w:rsid w:val="00C07830"/>
    <w:rsid w:val="00C114F4"/>
    <w:rsid w:val="00C12939"/>
    <w:rsid w:val="00C14AC0"/>
    <w:rsid w:val="00C1506A"/>
    <w:rsid w:val="00C22242"/>
    <w:rsid w:val="00C22461"/>
    <w:rsid w:val="00C24931"/>
    <w:rsid w:val="00C26C78"/>
    <w:rsid w:val="00C27007"/>
    <w:rsid w:val="00C30C24"/>
    <w:rsid w:val="00C313E3"/>
    <w:rsid w:val="00C33B60"/>
    <w:rsid w:val="00C341CB"/>
    <w:rsid w:val="00C36FF3"/>
    <w:rsid w:val="00C378AF"/>
    <w:rsid w:val="00C42658"/>
    <w:rsid w:val="00C4309C"/>
    <w:rsid w:val="00C4370B"/>
    <w:rsid w:val="00C4662B"/>
    <w:rsid w:val="00C47D71"/>
    <w:rsid w:val="00C54468"/>
    <w:rsid w:val="00C558B1"/>
    <w:rsid w:val="00C55F71"/>
    <w:rsid w:val="00C60822"/>
    <w:rsid w:val="00C60A85"/>
    <w:rsid w:val="00C60FDB"/>
    <w:rsid w:val="00C612D2"/>
    <w:rsid w:val="00C6192F"/>
    <w:rsid w:val="00C62A77"/>
    <w:rsid w:val="00C62B91"/>
    <w:rsid w:val="00C66384"/>
    <w:rsid w:val="00C704CF"/>
    <w:rsid w:val="00C7130C"/>
    <w:rsid w:val="00C726BA"/>
    <w:rsid w:val="00C72DF7"/>
    <w:rsid w:val="00C74E78"/>
    <w:rsid w:val="00C7582B"/>
    <w:rsid w:val="00C760B6"/>
    <w:rsid w:val="00C766B6"/>
    <w:rsid w:val="00C803D9"/>
    <w:rsid w:val="00C80E86"/>
    <w:rsid w:val="00C81298"/>
    <w:rsid w:val="00C81828"/>
    <w:rsid w:val="00C831A4"/>
    <w:rsid w:val="00C83B0A"/>
    <w:rsid w:val="00C83D5F"/>
    <w:rsid w:val="00C858B2"/>
    <w:rsid w:val="00C86FFB"/>
    <w:rsid w:val="00C902CB"/>
    <w:rsid w:val="00C9086D"/>
    <w:rsid w:val="00C90DA4"/>
    <w:rsid w:val="00C90E0E"/>
    <w:rsid w:val="00C9218D"/>
    <w:rsid w:val="00C93F6B"/>
    <w:rsid w:val="00C9401D"/>
    <w:rsid w:val="00C942BB"/>
    <w:rsid w:val="00C943D9"/>
    <w:rsid w:val="00C945D0"/>
    <w:rsid w:val="00CA04FB"/>
    <w:rsid w:val="00CA1B2F"/>
    <w:rsid w:val="00CA28AD"/>
    <w:rsid w:val="00CA3736"/>
    <w:rsid w:val="00CA3BEF"/>
    <w:rsid w:val="00CA7A3B"/>
    <w:rsid w:val="00CB0D9F"/>
    <w:rsid w:val="00CB18A9"/>
    <w:rsid w:val="00CB299A"/>
    <w:rsid w:val="00CB3FA6"/>
    <w:rsid w:val="00CB5C99"/>
    <w:rsid w:val="00CB5F72"/>
    <w:rsid w:val="00CB6A48"/>
    <w:rsid w:val="00CC050E"/>
    <w:rsid w:val="00CC063A"/>
    <w:rsid w:val="00CC0693"/>
    <w:rsid w:val="00CC194F"/>
    <w:rsid w:val="00CC1D8B"/>
    <w:rsid w:val="00CC2649"/>
    <w:rsid w:val="00CC2FF2"/>
    <w:rsid w:val="00CC5317"/>
    <w:rsid w:val="00CD045A"/>
    <w:rsid w:val="00CD1D20"/>
    <w:rsid w:val="00CD20C3"/>
    <w:rsid w:val="00CD2972"/>
    <w:rsid w:val="00CD2A27"/>
    <w:rsid w:val="00CD37A8"/>
    <w:rsid w:val="00CD4E06"/>
    <w:rsid w:val="00CD5F9A"/>
    <w:rsid w:val="00CD63F1"/>
    <w:rsid w:val="00CD78C9"/>
    <w:rsid w:val="00CE10D0"/>
    <w:rsid w:val="00CE1D93"/>
    <w:rsid w:val="00CE2406"/>
    <w:rsid w:val="00CE4D30"/>
    <w:rsid w:val="00CE5567"/>
    <w:rsid w:val="00CE587E"/>
    <w:rsid w:val="00CE6F97"/>
    <w:rsid w:val="00CE7914"/>
    <w:rsid w:val="00CF00D2"/>
    <w:rsid w:val="00CF05FA"/>
    <w:rsid w:val="00CF1B1F"/>
    <w:rsid w:val="00CF1B7A"/>
    <w:rsid w:val="00CF28EC"/>
    <w:rsid w:val="00CF3B9E"/>
    <w:rsid w:val="00CF3EB5"/>
    <w:rsid w:val="00CF5445"/>
    <w:rsid w:val="00CF75A6"/>
    <w:rsid w:val="00CF7E43"/>
    <w:rsid w:val="00D00971"/>
    <w:rsid w:val="00D02370"/>
    <w:rsid w:val="00D03FF9"/>
    <w:rsid w:val="00D06ACC"/>
    <w:rsid w:val="00D12D84"/>
    <w:rsid w:val="00D12FB4"/>
    <w:rsid w:val="00D13E3A"/>
    <w:rsid w:val="00D14277"/>
    <w:rsid w:val="00D151AA"/>
    <w:rsid w:val="00D20D97"/>
    <w:rsid w:val="00D226C9"/>
    <w:rsid w:val="00D234DA"/>
    <w:rsid w:val="00D23938"/>
    <w:rsid w:val="00D24791"/>
    <w:rsid w:val="00D27AE9"/>
    <w:rsid w:val="00D31860"/>
    <w:rsid w:val="00D31BAD"/>
    <w:rsid w:val="00D333F8"/>
    <w:rsid w:val="00D3363C"/>
    <w:rsid w:val="00D34E98"/>
    <w:rsid w:val="00D37B2E"/>
    <w:rsid w:val="00D40D84"/>
    <w:rsid w:val="00D42914"/>
    <w:rsid w:val="00D431BB"/>
    <w:rsid w:val="00D4391A"/>
    <w:rsid w:val="00D46DB3"/>
    <w:rsid w:val="00D4743A"/>
    <w:rsid w:val="00D47718"/>
    <w:rsid w:val="00D50107"/>
    <w:rsid w:val="00D507F0"/>
    <w:rsid w:val="00D534BB"/>
    <w:rsid w:val="00D56A8B"/>
    <w:rsid w:val="00D576B1"/>
    <w:rsid w:val="00D61564"/>
    <w:rsid w:val="00D617E0"/>
    <w:rsid w:val="00D63F8B"/>
    <w:rsid w:val="00D65FB3"/>
    <w:rsid w:val="00D670F4"/>
    <w:rsid w:val="00D67443"/>
    <w:rsid w:val="00D7005C"/>
    <w:rsid w:val="00D71792"/>
    <w:rsid w:val="00D74886"/>
    <w:rsid w:val="00D74BA9"/>
    <w:rsid w:val="00D7638E"/>
    <w:rsid w:val="00D768AE"/>
    <w:rsid w:val="00D77566"/>
    <w:rsid w:val="00D831C1"/>
    <w:rsid w:val="00D835B1"/>
    <w:rsid w:val="00D84922"/>
    <w:rsid w:val="00D85217"/>
    <w:rsid w:val="00D85259"/>
    <w:rsid w:val="00D876E1"/>
    <w:rsid w:val="00D8794F"/>
    <w:rsid w:val="00D90386"/>
    <w:rsid w:val="00D907FF"/>
    <w:rsid w:val="00DA12F7"/>
    <w:rsid w:val="00DA3905"/>
    <w:rsid w:val="00DA452E"/>
    <w:rsid w:val="00DA5A29"/>
    <w:rsid w:val="00DA5C95"/>
    <w:rsid w:val="00DA603C"/>
    <w:rsid w:val="00DA70A2"/>
    <w:rsid w:val="00DB1443"/>
    <w:rsid w:val="00DB1ADF"/>
    <w:rsid w:val="00DB3F59"/>
    <w:rsid w:val="00DB3FAD"/>
    <w:rsid w:val="00DB67BE"/>
    <w:rsid w:val="00DB6F9C"/>
    <w:rsid w:val="00DC6681"/>
    <w:rsid w:val="00DC6D08"/>
    <w:rsid w:val="00DC6DBC"/>
    <w:rsid w:val="00DC7700"/>
    <w:rsid w:val="00DC7782"/>
    <w:rsid w:val="00DC78A1"/>
    <w:rsid w:val="00DD0BD8"/>
    <w:rsid w:val="00DD4AF6"/>
    <w:rsid w:val="00DD5954"/>
    <w:rsid w:val="00DD633C"/>
    <w:rsid w:val="00DD74D6"/>
    <w:rsid w:val="00DD7688"/>
    <w:rsid w:val="00DD7F9B"/>
    <w:rsid w:val="00DE06DF"/>
    <w:rsid w:val="00DE08A7"/>
    <w:rsid w:val="00DE20E3"/>
    <w:rsid w:val="00DE2925"/>
    <w:rsid w:val="00DE29C8"/>
    <w:rsid w:val="00DE5263"/>
    <w:rsid w:val="00DE5F04"/>
    <w:rsid w:val="00DE6487"/>
    <w:rsid w:val="00DE6FDE"/>
    <w:rsid w:val="00DE6FED"/>
    <w:rsid w:val="00DF0515"/>
    <w:rsid w:val="00DF051D"/>
    <w:rsid w:val="00DF0755"/>
    <w:rsid w:val="00DF1888"/>
    <w:rsid w:val="00DF1D27"/>
    <w:rsid w:val="00DF366C"/>
    <w:rsid w:val="00DF4008"/>
    <w:rsid w:val="00DF63FB"/>
    <w:rsid w:val="00DF67EA"/>
    <w:rsid w:val="00DF70CE"/>
    <w:rsid w:val="00DF7675"/>
    <w:rsid w:val="00E007C9"/>
    <w:rsid w:val="00E049B8"/>
    <w:rsid w:val="00E04E52"/>
    <w:rsid w:val="00E05225"/>
    <w:rsid w:val="00E15E54"/>
    <w:rsid w:val="00E20D42"/>
    <w:rsid w:val="00E22AEF"/>
    <w:rsid w:val="00E27750"/>
    <w:rsid w:val="00E27CC0"/>
    <w:rsid w:val="00E31621"/>
    <w:rsid w:val="00E323FC"/>
    <w:rsid w:val="00E40058"/>
    <w:rsid w:val="00E41AE9"/>
    <w:rsid w:val="00E41CD1"/>
    <w:rsid w:val="00E43B2B"/>
    <w:rsid w:val="00E43BA4"/>
    <w:rsid w:val="00E44AE9"/>
    <w:rsid w:val="00E45FF9"/>
    <w:rsid w:val="00E46B71"/>
    <w:rsid w:val="00E5000A"/>
    <w:rsid w:val="00E508BA"/>
    <w:rsid w:val="00E50ACA"/>
    <w:rsid w:val="00E51842"/>
    <w:rsid w:val="00E529BA"/>
    <w:rsid w:val="00E53BA1"/>
    <w:rsid w:val="00E54BA4"/>
    <w:rsid w:val="00E55C07"/>
    <w:rsid w:val="00E60CD6"/>
    <w:rsid w:val="00E61206"/>
    <w:rsid w:val="00E631E6"/>
    <w:rsid w:val="00E63EFB"/>
    <w:rsid w:val="00E660EE"/>
    <w:rsid w:val="00E67E69"/>
    <w:rsid w:val="00E67F52"/>
    <w:rsid w:val="00E70AD8"/>
    <w:rsid w:val="00E711B7"/>
    <w:rsid w:val="00E71BDF"/>
    <w:rsid w:val="00E71D54"/>
    <w:rsid w:val="00E721B4"/>
    <w:rsid w:val="00E72391"/>
    <w:rsid w:val="00E73F08"/>
    <w:rsid w:val="00E7444A"/>
    <w:rsid w:val="00E764A7"/>
    <w:rsid w:val="00E76B20"/>
    <w:rsid w:val="00E77103"/>
    <w:rsid w:val="00E77F6B"/>
    <w:rsid w:val="00E803A1"/>
    <w:rsid w:val="00E81D18"/>
    <w:rsid w:val="00E8428A"/>
    <w:rsid w:val="00E844B7"/>
    <w:rsid w:val="00E86B94"/>
    <w:rsid w:val="00E87D0F"/>
    <w:rsid w:val="00E87D33"/>
    <w:rsid w:val="00E938B9"/>
    <w:rsid w:val="00E95898"/>
    <w:rsid w:val="00E96AB1"/>
    <w:rsid w:val="00E97211"/>
    <w:rsid w:val="00E97686"/>
    <w:rsid w:val="00EA2770"/>
    <w:rsid w:val="00EA3029"/>
    <w:rsid w:val="00EA5530"/>
    <w:rsid w:val="00EA5F90"/>
    <w:rsid w:val="00EA70EC"/>
    <w:rsid w:val="00EA7C7C"/>
    <w:rsid w:val="00EB03D1"/>
    <w:rsid w:val="00EB07D0"/>
    <w:rsid w:val="00EB0FC9"/>
    <w:rsid w:val="00EB1CC6"/>
    <w:rsid w:val="00EB2FA2"/>
    <w:rsid w:val="00EC23B5"/>
    <w:rsid w:val="00EC2AD6"/>
    <w:rsid w:val="00EC3385"/>
    <w:rsid w:val="00EC3F9E"/>
    <w:rsid w:val="00EC4774"/>
    <w:rsid w:val="00EC5DF4"/>
    <w:rsid w:val="00EC6A16"/>
    <w:rsid w:val="00EC7191"/>
    <w:rsid w:val="00ED569F"/>
    <w:rsid w:val="00ED5B2F"/>
    <w:rsid w:val="00EE1458"/>
    <w:rsid w:val="00EE2C0A"/>
    <w:rsid w:val="00EE4F0D"/>
    <w:rsid w:val="00EE7A1F"/>
    <w:rsid w:val="00EE7A25"/>
    <w:rsid w:val="00EE7FAD"/>
    <w:rsid w:val="00EF0581"/>
    <w:rsid w:val="00EF0F28"/>
    <w:rsid w:val="00EF0F9E"/>
    <w:rsid w:val="00EF20D3"/>
    <w:rsid w:val="00EF4AD2"/>
    <w:rsid w:val="00EF5697"/>
    <w:rsid w:val="00EF58FA"/>
    <w:rsid w:val="00EF7724"/>
    <w:rsid w:val="00F00B70"/>
    <w:rsid w:val="00F0272F"/>
    <w:rsid w:val="00F02F97"/>
    <w:rsid w:val="00F047DB"/>
    <w:rsid w:val="00F072DD"/>
    <w:rsid w:val="00F12882"/>
    <w:rsid w:val="00F12A7C"/>
    <w:rsid w:val="00F1327C"/>
    <w:rsid w:val="00F1353C"/>
    <w:rsid w:val="00F13F81"/>
    <w:rsid w:val="00F140F6"/>
    <w:rsid w:val="00F14D0B"/>
    <w:rsid w:val="00F152A4"/>
    <w:rsid w:val="00F15B52"/>
    <w:rsid w:val="00F16BFD"/>
    <w:rsid w:val="00F21CCC"/>
    <w:rsid w:val="00F25CFA"/>
    <w:rsid w:val="00F3147F"/>
    <w:rsid w:val="00F328EC"/>
    <w:rsid w:val="00F33AD1"/>
    <w:rsid w:val="00F34034"/>
    <w:rsid w:val="00F36297"/>
    <w:rsid w:val="00F364FC"/>
    <w:rsid w:val="00F37B4F"/>
    <w:rsid w:val="00F37EB5"/>
    <w:rsid w:val="00F37F81"/>
    <w:rsid w:val="00F41D10"/>
    <w:rsid w:val="00F441C4"/>
    <w:rsid w:val="00F45073"/>
    <w:rsid w:val="00F450A1"/>
    <w:rsid w:val="00F4587B"/>
    <w:rsid w:val="00F47359"/>
    <w:rsid w:val="00F522D9"/>
    <w:rsid w:val="00F52EE6"/>
    <w:rsid w:val="00F55808"/>
    <w:rsid w:val="00F5601C"/>
    <w:rsid w:val="00F60CAF"/>
    <w:rsid w:val="00F61740"/>
    <w:rsid w:val="00F645B8"/>
    <w:rsid w:val="00F66296"/>
    <w:rsid w:val="00F70BBC"/>
    <w:rsid w:val="00F73172"/>
    <w:rsid w:val="00F82FCC"/>
    <w:rsid w:val="00F83617"/>
    <w:rsid w:val="00F8521E"/>
    <w:rsid w:val="00F86CBD"/>
    <w:rsid w:val="00F871A3"/>
    <w:rsid w:val="00F87CB0"/>
    <w:rsid w:val="00F91505"/>
    <w:rsid w:val="00F92659"/>
    <w:rsid w:val="00F93E60"/>
    <w:rsid w:val="00F94B21"/>
    <w:rsid w:val="00F957C0"/>
    <w:rsid w:val="00F96C82"/>
    <w:rsid w:val="00FA16FF"/>
    <w:rsid w:val="00FA3B86"/>
    <w:rsid w:val="00FB2D02"/>
    <w:rsid w:val="00FB2EE3"/>
    <w:rsid w:val="00FB4DE3"/>
    <w:rsid w:val="00FB574F"/>
    <w:rsid w:val="00FB5E52"/>
    <w:rsid w:val="00FB6982"/>
    <w:rsid w:val="00FB6BE8"/>
    <w:rsid w:val="00FB6F29"/>
    <w:rsid w:val="00FC1AE3"/>
    <w:rsid w:val="00FC274E"/>
    <w:rsid w:val="00FC2E8A"/>
    <w:rsid w:val="00FC5657"/>
    <w:rsid w:val="00FC69A7"/>
    <w:rsid w:val="00FC7988"/>
    <w:rsid w:val="00FD083C"/>
    <w:rsid w:val="00FD0F85"/>
    <w:rsid w:val="00FD1028"/>
    <w:rsid w:val="00FD11DF"/>
    <w:rsid w:val="00FD17C5"/>
    <w:rsid w:val="00FD1ABB"/>
    <w:rsid w:val="00FD348B"/>
    <w:rsid w:val="00FD38CF"/>
    <w:rsid w:val="00FD4267"/>
    <w:rsid w:val="00FD5067"/>
    <w:rsid w:val="00FD53EA"/>
    <w:rsid w:val="00FD73C3"/>
    <w:rsid w:val="00FD7A9B"/>
    <w:rsid w:val="00FE14B2"/>
    <w:rsid w:val="00FE18E5"/>
    <w:rsid w:val="00FE234A"/>
    <w:rsid w:val="00FE3908"/>
    <w:rsid w:val="00FE5DD6"/>
    <w:rsid w:val="00FE6AB1"/>
    <w:rsid w:val="00FE7951"/>
    <w:rsid w:val="00FF0735"/>
    <w:rsid w:val="00FF1370"/>
    <w:rsid w:val="00FF2077"/>
    <w:rsid w:val="00FF2F7C"/>
    <w:rsid w:val="00FF3E63"/>
    <w:rsid w:val="016236D0"/>
    <w:rsid w:val="09D2E54D"/>
    <w:rsid w:val="1F262716"/>
    <w:rsid w:val="20998D7C"/>
    <w:rsid w:val="241F8413"/>
    <w:rsid w:val="2829F41C"/>
    <w:rsid w:val="28B93ECF"/>
    <w:rsid w:val="4C699B60"/>
    <w:rsid w:val="4D0D20DA"/>
    <w:rsid w:val="644E36E5"/>
    <w:rsid w:val="64D39BD4"/>
    <w:rsid w:val="7A9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D827E5"/>
  <w15:docId w15:val="{BE55B684-C9FD-4A61-8600-693AF922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6D6"/>
    <w:pPr>
      <w:jc w:val="center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A25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8A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6A25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28A3"/>
    <w:rPr>
      <w:rFonts w:ascii="Arial" w:eastAsiaTheme="majorEastAsia" w:hAnsi="Arial" w:cstheme="majorBidi"/>
      <w:b/>
      <w:szCs w:val="26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paragraph" w:styleId="Tekstkomentarza">
    <w:name w:val="annotation text"/>
    <w:basedOn w:val="Normalny"/>
    <w:link w:val="TekstkomentarzaZnak"/>
    <w:uiPriority w:val="99"/>
    <w:unhideWhenUsed/>
    <w:rsid w:val="00E32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2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3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597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FD1ABB"/>
  </w:style>
  <w:style w:type="numbering" w:customStyle="1" w:styleId="Styl31">
    <w:name w:val="Styl31"/>
    <w:uiPriority w:val="99"/>
    <w:rsid w:val="003A08AD"/>
  </w:style>
  <w:style w:type="numbering" w:customStyle="1" w:styleId="Styl32">
    <w:name w:val="Styl32"/>
    <w:uiPriority w:val="99"/>
    <w:rsid w:val="00D67443"/>
  </w:style>
  <w:style w:type="numbering" w:customStyle="1" w:styleId="Styl4">
    <w:name w:val="Styl4"/>
    <w:uiPriority w:val="99"/>
    <w:rsid w:val="0048286F"/>
    <w:pPr>
      <w:numPr>
        <w:numId w:val="29"/>
      </w:numPr>
    </w:pPr>
  </w:style>
  <w:style w:type="table" w:styleId="Siatkatabelijasna">
    <w:name w:val="Grid Table Light"/>
    <w:basedOn w:val="Standardowy"/>
    <w:uiPriority w:val="40"/>
    <w:rsid w:val="003241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32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wietrze.mazovia.pl" TargetMode="External"/><Relationship Id="rId18" Type="http://schemas.openxmlformats.org/officeDocument/2006/relationships/hyperlink" Target="http://www.mazovia.pl/cyfrowy-urzad/elektroniczna-skrzynka-podawcza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azovia.pl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http://www.powietrze.mazovia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hyperlink" Target="https://www.gov.pl/web/finanse/wskazniki-dochodow-podatkowych-gmin-powiatow-i-wojewodztw-na-2020-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powietrze.mazovia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powietrze.mazovia.pl" TargetMode="External"/><Relationship Id="rId23" Type="http://schemas.openxmlformats.org/officeDocument/2006/relationships/hyperlink" Target="http://www.mazovia.pl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powietrze.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Relationship Id="rId22" Type="http://schemas.openxmlformats.org/officeDocument/2006/relationships/hyperlink" Target="http://www.powietrze.mazovia.pl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KW63D35FNNNZ-772405533-63</_dlc_DocId>
    <_dlc_DocIdUrl xmlns="1dd5019b-cf2d-4e34-9b13-b0e47f661534">
      <Url>https://portal.umwm.local/departament/dgopzw/weop/_layouts/15/DocIdRedir.aspx?ID=KW63D35FNNNZ-772405533-63</Url>
      <Description>KW63D35FNNNZ-772405533-63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0A0B-7E85-494D-B482-119927DF5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7E05F-30AB-4EB9-8F04-7D2DA7185F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C59398-56F3-417C-84F3-A0ACD7E2A107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712b2ed-aa43-417d-8251-ac07664d63cd"/>
    <ds:schemaRef ds:uri="1dd5019b-cf2d-4e34-9b13-b0e47f6615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49B918-62DC-4388-8309-736D11F57F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240EB9-E918-4BE4-98B8-3360E62F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8395</Words>
  <Characters>50376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JustynaN</dc:creator>
  <cp:lastModifiedBy>Gadomska Anna</cp:lastModifiedBy>
  <cp:revision>32</cp:revision>
  <cp:lastPrinted>2020-02-19T09:33:00Z</cp:lastPrinted>
  <dcterms:created xsi:type="dcterms:W3CDTF">2020-02-19T11:58:00Z</dcterms:created>
  <dcterms:modified xsi:type="dcterms:W3CDTF">2020-02-27T09:42:00Z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022885f3-7696-4dfb-97ce-683b66bdb3eb</vt:lpwstr>
  </property>
</Properties>
</file>